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2826"/>
        <w:tblW w:w="8755" w:type="dxa"/>
        <w:tblLook w:val="04A0"/>
      </w:tblPr>
      <w:tblGrid>
        <w:gridCol w:w="4301"/>
        <w:gridCol w:w="4454"/>
      </w:tblGrid>
      <w:tr w:rsidR="00AD2803" w:rsidTr="00AD2803">
        <w:tc>
          <w:tcPr>
            <w:tcW w:w="8755" w:type="dxa"/>
            <w:gridSpan w:val="2"/>
            <w:shd w:val="clear" w:color="auto" w:fill="BFBFBF" w:themeFill="background1" w:themeFillShade="BF"/>
          </w:tcPr>
          <w:p w:rsidR="00AD2803" w:rsidRDefault="00AD2803" w:rsidP="00584CB1">
            <w:r>
              <w:t>CAMPO 1 - DADOS DO (A) REQUERENTE</w:t>
            </w:r>
          </w:p>
        </w:tc>
      </w:tr>
      <w:tr w:rsidR="00AD2803" w:rsidTr="00AD2803">
        <w:tc>
          <w:tcPr>
            <w:tcW w:w="4301" w:type="dxa"/>
          </w:tcPr>
          <w:p w:rsidR="00AD2803" w:rsidRDefault="00AD2803" w:rsidP="00584CB1">
            <w:r>
              <w:t>NOME:</w:t>
            </w:r>
          </w:p>
        </w:tc>
        <w:tc>
          <w:tcPr>
            <w:tcW w:w="4454" w:type="dxa"/>
          </w:tcPr>
          <w:p w:rsidR="00AD2803" w:rsidRDefault="00AD2803" w:rsidP="00584CB1">
            <w:r>
              <w:t>MATRÍCULA:</w:t>
            </w:r>
          </w:p>
        </w:tc>
      </w:tr>
      <w:tr w:rsidR="00AD2803" w:rsidTr="00AD2803">
        <w:tc>
          <w:tcPr>
            <w:tcW w:w="4301" w:type="dxa"/>
          </w:tcPr>
          <w:p w:rsidR="00AD2803" w:rsidRDefault="00AD2803" w:rsidP="00584CB1">
            <w:r>
              <w:t>ÓRGÃO OU LOTAÇÃO:</w:t>
            </w:r>
          </w:p>
        </w:tc>
        <w:tc>
          <w:tcPr>
            <w:tcW w:w="4454" w:type="dxa"/>
          </w:tcPr>
          <w:p w:rsidR="00AD2803" w:rsidRDefault="00AD2803" w:rsidP="00584CB1"/>
        </w:tc>
      </w:tr>
      <w:tr w:rsidR="00AD2803" w:rsidTr="00AD2803">
        <w:tc>
          <w:tcPr>
            <w:tcW w:w="4301" w:type="dxa"/>
          </w:tcPr>
          <w:p w:rsidR="00AD2803" w:rsidRDefault="00AD2803" w:rsidP="00584CB1">
            <w:r>
              <w:t>CARGO/FUNÇÃO:</w:t>
            </w:r>
          </w:p>
        </w:tc>
        <w:tc>
          <w:tcPr>
            <w:tcW w:w="4454" w:type="dxa"/>
          </w:tcPr>
          <w:p w:rsidR="00AD2803" w:rsidRDefault="00AD2803" w:rsidP="00584CB1">
            <w:r>
              <w:t>TELEFONE DE CONTATO:</w:t>
            </w:r>
          </w:p>
        </w:tc>
      </w:tr>
      <w:tr w:rsidR="00AD2803" w:rsidTr="00AD2803">
        <w:tc>
          <w:tcPr>
            <w:tcW w:w="8755" w:type="dxa"/>
            <w:gridSpan w:val="2"/>
            <w:shd w:val="clear" w:color="auto" w:fill="BFBFBF" w:themeFill="background1" w:themeFillShade="BF"/>
          </w:tcPr>
          <w:p w:rsidR="00AD2803" w:rsidRDefault="00AD2803" w:rsidP="00584CB1">
            <w:r>
              <w:t>CAMPO 2 - TIPO DE PROMOÇÃO (APENAS UMA PROMOÇÃO POR REQUERENTE)</w:t>
            </w:r>
          </w:p>
        </w:tc>
      </w:tr>
      <w:tr w:rsidR="00AD2803" w:rsidTr="00AD2803">
        <w:tc>
          <w:tcPr>
            <w:tcW w:w="4301" w:type="dxa"/>
          </w:tcPr>
          <w:p w:rsidR="00AD2803" w:rsidRDefault="00AD2803" w:rsidP="00584CB1"/>
          <w:p w:rsidR="00AD2803" w:rsidRDefault="00AD2803" w:rsidP="00584CB1">
            <w:pPr>
              <w:tabs>
                <w:tab w:val="left" w:pos="584"/>
                <w:tab w:val="left" w:pos="815"/>
              </w:tabs>
            </w:pPr>
            <w:r>
              <w:rPr>
                <w:noProof/>
                <w:lang w:eastAsia="pt-BR"/>
              </w:rPr>
              <w:pict>
                <v:rect id="_x0000_s1026" style="position:absolute;margin-left:-.8pt;margin-top:1.8pt;width:21.7pt;height:15.6pt;z-index:251660288"/>
              </w:pict>
            </w:r>
            <w:r>
              <w:tab/>
              <w:t xml:space="preserve">     PROMOÇÃO POR TITULAÇÃO</w:t>
            </w:r>
          </w:p>
          <w:p w:rsidR="00AD2803" w:rsidRDefault="00AD2803" w:rsidP="00584CB1">
            <w:pPr>
              <w:ind w:firstLine="708"/>
            </w:pPr>
          </w:p>
          <w:p w:rsidR="00AD2803" w:rsidRPr="00C26601" w:rsidRDefault="00AD2803" w:rsidP="00584CB1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26601">
              <w:rPr>
                <w:sz w:val="18"/>
                <w:szCs w:val="18"/>
              </w:rPr>
              <w:t>(Mudança de Nível - escolaridade)</w:t>
            </w:r>
          </w:p>
          <w:p w:rsidR="00AD2803" w:rsidRDefault="00AD2803" w:rsidP="00584CB1"/>
        </w:tc>
        <w:tc>
          <w:tcPr>
            <w:tcW w:w="4454" w:type="dxa"/>
          </w:tcPr>
          <w:p w:rsidR="00AD2803" w:rsidRPr="002C7DFD" w:rsidRDefault="00AD2803" w:rsidP="00584CB1">
            <w:pPr>
              <w:jc w:val="both"/>
              <w:rPr>
                <w:b/>
              </w:rPr>
            </w:pPr>
            <w:r>
              <w:rPr>
                <w:b/>
              </w:rPr>
              <w:t xml:space="preserve">Quadro Civil - </w:t>
            </w:r>
            <w:r w:rsidRPr="002C7DFD">
              <w:rPr>
                <w:b/>
              </w:rPr>
              <w:t xml:space="preserve">Lei n° 503/2014 artigos 16 e 17 e </w:t>
            </w:r>
            <w:r>
              <w:rPr>
                <w:b/>
              </w:rPr>
              <w:t xml:space="preserve">Empregados Públicos - </w:t>
            </w:r>
            <w:r w:rsidRPr="002C7DFD">
              <w:rPr>
                <w:b/>
              </w:rPr>
              <w:t>Lei n°501/2014 artigos 14 e 15:</w:t>
            </w:r>
          </w:p>
          <w:p w:rsidR="00AD2803" w:rsidRPr="005B5BAC" w:rsidRDefault="00AD2803" w:rsidP="00584CB1">
            <w:pPr>
              <w:jc w:val="both"/>
            </w:pPr>
            <w:r>
              <w:t>Apresentação de grau de escolaridade ou titulação superior ao exigido para o cargo ocupado, por meio de documento reconhecido pelo Ministério da Educação (MEC), independente da data de conclusão do curso. Exemplo: Ensino Fundamental, Ensino Médio, Graduação, Especialização, Mestrado ou Doutorado. Obs.: Resolução n°01 de 08 de junho de 2007 (MEC).</w:t>
            </w:r>
          </w:p>
        </w:tc>
      </w:tr>
      <w:tr w:rsidR="00AD2803" w:rsidTr="00AD2803">
        <w:tc>
          <w:tcPr>
            <w:tcW w:w="4301" w:type="dxa"/>
          </w:tcPr>
          <w:p w:rsidR="00AD2803" w:rsidRDefault="00AD2803" w:rsidP="00584CB1">
            <w:pPr>
              <w:tabs>
                <w:tab w:val="left" w:pos="2839"/>
              </w:tabs>
            </w:pPr>
            <w:r>
              <w:tab/>
            </w:r>
          </w:p>
          <w:p w:rsidR="00AD2803" w:rsidRDefault="00AD2803" w:rsidP="00584CB1">
            <w:pPr>
              <w:tabs>
                <w:tab w:val="left" w:pos="720"/>
              </w:tabs>
            </w:pPr>
            <w:r>
              <w:rPr>
                <w:noProof/>
                <w:lang w:eastAsia="pt-BR"/>
              </w:rPr>
              <w:pict>
                <v:rect id="_x0000_s1027" style="position:absolute;margin-left:-.8pt;margin-top:1.9pt;width:21.7pt;height:15.6pt;z-index:251661312"/>
              </w:pict>
            </w:r>
            <w:r>
              <w:tab/>
              <w:t>PROGRESSÃO FUNCIONAL</w:t>
            </w:r>
          </w:p>
          <w:p w:rsidR="00AD2803" w:rsidRDefault="00AD2803" w:rsidP="00584CB1">
            <w:pPr>
              <w:tabs>
                <w:tab w:val="left" w:pos="720"/>
              </w:tabs>
            </w:pPr>
            <w:r>
              <w:tab/>
            </w:r>
          </w:p>
          <w:p w:rsidR="00AD2803" w:rsidRPr="00C26601" w:rsidRDefault="00AD2803" w:rsidP="00584CB1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C26601">
              <w:rPr>
                <w:sz w:val="18"/>
                <w:szCs w:val="18"/>
              </w:rPr>
              <w:t>(Mudança de referência</w:t>
            </w:r>
            <w:r>
              <w:rPr>
                <w:sz w:val="18"/>
                <w:szCs w:val="18"/>
              </w:rPr>
              <w:t xml:space="preserve"> </w:t>
            </w:r>
            <w:r w:rsidRPr="00C2660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C26601">
              <w:rPr>
                <w:sz w:val="18"/>
                <w:szCs w:val="18"/>
              </w:rPr>
              <w:t>cursos de aperfeiçoamento )</w:t>
            </w:r>
          </w:p>
          <w:p w:rsidR="00AD2803" w:rsidRDefault="00AD2803" w:rsidP="00584CB1"/>
          <w:p w:rsidR="00AD2803" w:rsidRDefault="00AD2803" w:rsidP="00584CB1"/>
        </w:tc>
        <w:tc>
          <w:tcPr>
            <w:tcW w:w="4454" w:type="dxa"/>
          </w:tcPr>
          <w:p w:rsidR="00AD2803" w:rsidRPr="002C7DFD" w:rsidRDefault="00AD2803" w:rsidP="00584CB1">
            <w:pPr>
              <w:jc w:val="both"/>
              <w:rPr>
                <w:b/>
              </w:rPr>
            </w:pPr>
            <w:r>
              <w:rPr>
                <w:b/>
              </w:rPr>
              <w:t xml:space="preserve">Quadro Civil - </w:t>
            </w:r>
            <w:r w:rsidRPr="002C7DFD">
              <w:rPr>
                <w:b/>
              </w:rPr>
              <w:t xml:space="preserve">Lei n° 503/2014 artigos 11 a 15 e </w:t>
            </w:r>
            <w:r>
              <w:rPr>
                <w:b/>
              </w:rPr>
              <w:t xml:space="preserve">Empregados Públicos - </w:t>
            </w:r>
            <w:r w:rsidRPr="002C7DFD">
              <w:rPr>
                <w:b/>
              </w:rPr>
              <w:t>Lei n°501/2014 artigos 9 a 13:</w:t>
            </w:r>
          </w:p>
          <w:p w:rsidR="00AD2803" w:rsidRDefault="00AD2803" w:rsidP="00584CB1">
            <w:pPr>
              <w:jc w:val="both"/>
            </w:pPr>
            <w:r>
              <w:t xml:space="preserve">Apresentação de certificados de cursos de aperfeiçoamento, no total de </w:t>
            </w:r>
            <w:r w:rsidRPr="009B7EF1">
              <w:rPr>
                <w:b/>
              </w:rPr>
              <w:t>50 horas</w:t>
            </w:r>
            <w:r>
              <w:t xml:space="preserve"> de carga horária, a cada </w:t>
            </w:r>
            <w:r w:rsidRPr="009B7EF1">
              <w:rPr>
                <w:b/>
              </w:rPr>
              <w:t>dois anos</w:t>
            </w:r>
            <w:r>
              <w:t>.</w:t>
            </w:r>
          </w:p>
        </w:tc>
      </w:tr>
      <w:tr w:rsidR="00AD2803" w:rsidTr="00AD2803">
        <w:tc>
          <w:tcPr>
            <w:tcW w:w="8755" w:type="dxa"/>
            <w:gridSpan w:val="2"/>
            <w:shd w:val="clear" w:color="auto" w:fill="BFBFBF" w:themeFill="background1" w:themeFillShade="BF"/>
          </w:tcPr>
          <w:p w:rsidR="00AD2803" w:rsidRPr="002C7DFD" w:rsidRDefault="00AD2803" w:rsidP="00584CB1">
            <w:r w:rsidRPr="002C7DFD">
              <w:t xml:space="preserve">CAMPO 3 - DOCUMENTOS ANEXADOS </w:t>
            </w:r>
          </w:p>
        </w:tc>
      </w:tr>
      <w:tr w:rsidR="00AD2803" w:rsidTr="00AD2803">
        <w:tc>
          <w:tcPr>
            <w:tcW w:w="4301" w:type="dxa"/>
            <w:shd w:val="clear" w:color="auto" w:fill="auto"/>
          </w:tcPr>
          <w:p w:rsidR="00AD2803" w:rsidRDefault="00AD2803" w:rsidP="00584CB1">
            <w:pPr>
              <w:jc w:val="center"/>
            </w:pPr>
          </w:p>
          <w:p w:rsidR="00AD2803" w:rsidRDefault="00AD2803" w:rsidP="00584CB1">
            <w:pPr>
              <w:jc w:val="center"/>
            </w:pPr>
            <w:r>
              <w:t>ESPECIFICAR A QUANTIDADE DE DOCUMENTOS ANEXADOS AO PROCESSO</w:t>
            </w:r>
          </w:p>
          <w:p w:rsidR="00AD2803" w:rsidRDefault="00AD2803" w:rsidP="00584CB1"/>
          <w:p w:rsidR="00AD2803" w:rsidRDefault="00AD2803" w:rsidP="00584CB1">
            <w:r>
              <w:rPr>
                <w:noProof/>
                <w:lang w:eastAsia="pt-BR"/>
              </w:rPr>
              <w:pict>
                <v:rect id="_x0000_s1028" style="position:absolute;margin-left:75.05pt;margin-top:5pt;width:56.6pt;height:33.95pt;z-index:251658240"/>
              </w:pict>
            </w:r>
          </w:p>
          <w:p w:rsidR="00AD2803" w:rsidRDefault="00AD2803" w:rsidP="00584CB1"/>
          <w:p w:rsidR="00AD2803" w:rsidRDefault="00AD2803" w:rsidP="00584CB1"/>
          <w:p w:rsidR="00AD2803" w:rsidRDefault="00AD2803" w:rsidP="00584CB1"/>
          <w:p w:rsidR="00AD2803" w:rsidRDefault="00AD2803" w:rsidP="00584CB1"/>
          <w:p w:rsidR="00AD2803" w:rsidRDefault="00AD2803" w:rsidP="00584CB1"/>
          <w:p w:rsidR="00AD2803" w:rsidRPr="002C7DFD" w:rsidRDefault="00AD2803" w:rsidP="00584CB1"/>
        </w:tc>
        <w:tc>
          <w:tcPr>
            <w:tcW w:w="4454" w:type="dxa"/>
            <w:vMerge w:val="restart"/>
            <w:shd w:val="clear" w:color="auto" w:fill="auto"/>
          </w:tcPr>
          <w:p w:rsidR="00AD2803" w:rsidRDefault="00AD2803" w:rsidP="00584CB1">
            <w:pPr>
              <w:jc w:val="center"/>
              <w:rPr>
                <w:b/>
                <w:u w:val="single"/>
              </w:rPr>
            </w:pPr>
            <w:r w:rsidRPr="002C7DFD">
              <w:rPr>
                <w:b/>
                <w:u w:val="single"/>
              </w:rPr>
              <w:t>ATENÇÃO:</w:t>
            </w:r>
          </w:p>
          <w:p w:rsidR="00AD2803" w:rsidRDefault="00AD2803" w:rsidP="00584CB1">
            <w:pPr>
              <w:jc w:val="center"/>
              <w:rPr>
                <w:b/>
                <w:u w:val="single"/>
              </w:rPr>
            </w:pPr>
          </w:p>
          <w:p w:rsidR="00AD2803" w:rsidRDefault="00AD2803" w:rsidP="00584CB1">
            <w:pPr>
              <w:jc w:val="both"/>
            </w:pPr>
            <w:r w:rsidRPr="002C7DFD">
              <w:t>-</w:t>
            </w:r>
            <w:r>
              <w:t xml:space="preserve"> Documentos originais não serão devolvidos;</w:t>
            </w:r>
          </w:p>
          <w:p w:rsidR="00AD2803" w:rsidRDefault="00AD2803" w:rsidP="00584CB1">
            <w:pPr>
              <w:jc w:val="both"/>
            </w:pPr>
            <w:r>
              <w:t>- É de responsabilidade do requerente, assinar seus certificados e/ou diplomas e verificar as  condições legíveis das cópias, incluindo o verso do documento;</w:t>
            </w:r>
          </w:p>
          <w:p w:rsidR="00AD2803" w:rsidRDefault="00AD2803" w:rsidP="00584CB1">
            <w:pPr>
              <w:jc w:val="both"/>
              <w:rPr>
                <w:u w:val="single"/>
              </w:rPr>
            </w:pPr>
            <w:r w:rsidRPr="0000355E">
              <w:rPr>
                <w:u w:val="single"/>
              </w:rPr>
              <w:t xml:space="preserve">- </w:t>
            </w:r>
            <w:r>
              <w:rPr>
                <w:u w:val="single"/>
              </w:rPr>
              <w:t xml:space="preserve">Lei 503/2014 Artigo 9, Parágrafo Único. </w:t>
            </w:r>
            <w:r w:rsidRPr="0000355E">
              <w:rPr>
                <w:u w:val="single"/>
              </w:rPr>
              <w:t>É de responsabilidade do servidor manter seu cadastro atualizado.</w:t>
            </w:r>
          </w:p>
          <w:p w:rsidR="00AD2803" w:rsidRPr="0000355E" w:rsidRDefault="00AD2803" w:rsidP="00584CB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- Lei 501/2014 Artigo 7, Parágrafo Único.</w:t>
            </w:r>
            <w:r w:rsidRPr="0000355E">
              <w:rPr>
                <w:u w:val="single"/>
              </w:rPr>
              <w:t xml:space="preserve"> É de responsab</w:t>
            </w:r>
            <w:r>
              <w:rPr>
                <w:u w:val="single"/>
              </w:rPr>
              <w:t>ilidade do empregado</w:t>
            </w:r>
            <w:r w:rsidRPr="0000355E">
              <w:rPr>
                <w:u w:val="single"/>
              </w:rPr>
              <w:t xml:space="preserve"> manter seu cadastro atualizado.</w:t>
            </w:r>
          </w:p>
        </w:tc>
      </w:tr>
      <w:tr w:rsidR="00AD2803" w:rsidTr="00AD2803">
        <w:tc>
          <w:tcPr>
            <w:tcW w:w="4301" w:type="dxa"/>
            <w:shd w:val="clear" w:color="auto" w:fill="auto"/>
          </w:tcPr>
          <w:p w:rsidR="00AD2803" w:rsidRDefault="00AD2803" w:rsidP="00584CB1">
            <w:pPr>
              <w:jc w:val="center"/>
            </w:pPr>
            <w:r>
              <w:t>Por extenso</w:t>
            </w:r>
          </w:p>
          <w:p w:rsidR="00AD2803" w:rsidRDefault="00AD2803" w:rsidP="00584CB1">
            <w:pPr>
              <w:jc w:val="center"/>
            </w:pPr>
          </w:p>
        </w:tc>
        <w:tc>
          <w:tcPr>
            <w:tcW w:w="4454" w:type="dxa"/>
            <w:vMerge/>
            <w:shd w:val="clear" w:color="auto" w:fill="auto"/>
          </w:tcPr>
          <w:p w:rsidR="00AD2803" w:rsidRPr="002C7DFD" w:rsidRDefault="00AD2803" w:rsidP="00584CB1">
            <w:pPr>
              <w:jc w:val="center"/>
              <w:rPr>
                <w:b/>
                <w:u w:val="single"/>
              </w:rPr>
            </w:pPr>
          </w:p>
        </w:tc>
      </w:tr>
      <w:tr w:rsidR="00AD2803" w:rsidTr="00AD2803">
        <w:tc>
          <w:tcPr>
            <w:tcW w:w="8755" w:type="dxa"/>
            <w:gridSpan w:val="2"/>
            <w:shd w:val="clear" w:color="auto" w:fill="auto"/>
          </w:tcPr>
          <w:p w:rsidR="00AD2803" w:rsidRDefault="00AD2803" w:rsidP="00584CB1">
            <w:pPr>
              <w:jc w:val="both"/>
            </w:pPr>
            <w:r>
              <w:t xml:space="preserve">Declaro estar ciente da legislação que regulamenta a promoção/progressão funcional do quadro civil, Lei n°503/2014 e Empregados Públicos, Lei n°501/2014; declaro ainda, ser o único responsável pela autenticidade dos certificados e/ou diplomas apresentados e da veracidade dos dados neles informados. </w:t>
            </w:r>
          </w:p>
          <w:p w:rsidR="00AD2803" w:rsidRDefault="00AD2803" w:rsidP="00584CB1">
            <w:pPr>
              <w:jc w:val="both"/>
            </w:pPr>
          </w:p>
          <w:p w:rsidR="00AD2803" w:rsidRDefault="00AD2803" w:rsidP="00584CB1">
            <w:pPr>
              <w:jc w:val="both"/>
            </w:pPr>
            <w:r>
              <w:t>DATA: ___/___/____                                          ________________________________________</w:t>
            </w:r>
          </w:p>
          <w:p w:rsidR="00AD2803" w:rsidRPr="00AF631E" w:rsidRDefault="00AD2803" w:rsidP="00584CB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</w:t>
            </w:r>
            <w:r w:rsidRPr="00AF631E">
              <w:rPr>
                <w:b/>
              </w:rPr>
              <w:t>ASSINATURA DO(A) REQUERENTE</w:t>
            </w:r>
          </w:p>
        </w:tc>
      </w:tr>
      <w:tr w:rsidR="00AD2803" w:rsidTr="00AD2803">
        <w:tc>
          <w:tcPr>
            <w:tcW w:w="8755" w:type="dxa"/>
            <w:gridSpan w:val="2"/>
            <w:shd w:val="clear" w:color="auto" w:fill="auto"/>
          </w:tcPr>
          <w:p w:rsidR="00AD2803" w:rsidRDefault="00AD2803" w:rsidP="00584CB1">
            <w:pPr>
              <w:jc w:val="both"/>
            </w:pPr>
            <w:r>
              <w:t>Observação: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133"/>
        <w:tblOverlap w:val="never"/>
        <w:tblW w:w="0" w:type="auto"/>
        <w:tblLook w:val="04A0"/>
      </w:tblPr>
      <w:tblGrid>
        <w:gridCol w:w="3419"/>
      </w:tblGrid>
      <w:tr w:rsidR="00AD2803" w:rsidRPr="00C26601" w:rsidTr="00AD2803">
        <w:trPr>
          <w:trHeight w:val="896"/>
        </w:trPr>
        <w:tc>
          <w:tcPr>
            <w:tcW w:w="3419" w:type="dxa"/>
            <w:shd w:val="clear" w:color="auto" w:fill="BFBFBF" w:themeFill="background1" w:themeFillShade="BF"/>
          </w:tcPr>
          <w:p w:rsidR="00AD2803" w:rsidRPr="00C26601" w:rsidRDefault="00AD2803" w:rsidP="00AD2803">
            <w:pPr>
              <w:jc w:val="center"/>
              <w:rPr>
                <w:sz w:val="18"/>
                <w:szCs w:val="18"/>
              </w:rPr>
            </w:pPr>
            <w:r w:rsidRPr="00C26601">
              <w:rPr>
                <w:sz w:val="18"/>
                <w:szCs w:val="18"/>
              </w:rPr>
              <w:t>REQUERIMENTO DE PROMOÇÃO POR TITULAÇÃO E PROGRESSÃO FUNCIONAL DOS SERVIDORES EFETIVOS DO QUADRO CIVIL E EMPREGADO</w:t>
            </w:r>
            <w:r>
              <w:rPr>
                <w:sz w:val="18"/>
                <w:szCs w:val="18"/>
              </w:rPr>
              <w:t>S</w:t>
            </w:r>
            <w:r w:rsidRPr="00C26601">
              <w:rPr>
                <w:sz w:val="18"/>
                <w:szCs w:val="18"/>
              </w:rPr>
              <w:t xml:space="preserve"> PÚBLICO</w:t>
            </w:r>
            <w:r>
              <w:rPr>
                <w:sz w:val="18"/>
                <w:szCs w:val="18"/>
              </w:rPr>
              <w:t>S</w:t>
            </w:r>
          </w:p>
        </w:tc>
      </w:tr>
    </w:tbl>
    <w:p w:rsidR="00AD2803" w:rsidRDefault="00AD2803">
      <w:r>
        <w:rPr>
          <w:noProof/>
          <w:lang w:eastAsia="pt-B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31750</wp:posOffset>
            </wp:positionV>
            <wp:extent cx="765810" cy="594995"/>
            <wp:effectExtent l="19050" t="0" r="0" b="0"/>
            <wp:wrapThrough wrapText="bothSides">
              <wp:wrapPolygon edited="0">
                <wp:start x="-537" y="0"/>
                <wp:lineTo x="-537" y="20747"/>
                <wp:lineTo x="21493" y="20747"/>
                <wp:lineTo x="21493" y="0"/>
                <wp:lineTo x="-537" y="0"/>
              </wp:wrapPolygon>
            </wp:wrapThrough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803" w:rsidRDefault="00575670" w:rsidP="00AD2803">
      <w:pPr>
        <w:widowControl/>
        <w:tabs>
          <w:tab w:val="left" w:pos="7635"/>
        </w:tabs>
        <w:suppressAutoHyphens w:val="0"/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</w:pPr>
      <w:r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 </w:t>
      </w:r>
      <w:r w:rsidR="00AD2803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>PREFEIT</w:t>
      </w:r>
      <w:r w:rsidR="00AD2803" w:rsidRPr="00F72326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URA MUNICIPAL DE FLORIANÓPOLIS                        </w:t>
      </w:r>
    </w:p>
    <w:p w:rsidR="00AD2803" w:rsidRDefault="00575670" w:rsidP="00AD2803">
      <w:pPr>
        <w:widowControl/>
        <w:tabs>
          <w:tab w:val="left" w:pos="5624"/>
        </w:tabs>
        <w:suppressAutoHyphens w:val="0"/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</w:pPr>
      <w:r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 </w:t>
      </w:r>
      <w:r w:rsidR="00AD2803" w:rsidRPr="00F72326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>SECRETARIA</w:t>
      </w:r>
      <w:r w:rsidR="00AD2803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 MUNICIPAL</w:t>
      </w:r>
      <w:r w:rsidR="00AD2803" w:rsidRPr="00F72326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 DA ADMINISTRAÇÃO          </w:t>
      </w:r>
      <w:r w:rsidR="00AD2803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ab/>
      </w:r>
    </w:p>
    <w:p w:rsidR="00AD2803" w:rsidRPr="00AD2803" w:rsidRDefault="00AD2803" w:rsidP="00AD2803">
      <w:pPr>
        <w:widowControl/>
        <w:tabs>
          <w:tab w:val="left" w:pos="7635"/>
        </w:tabs>
        <w:suppressAutoHyphens w:val="0"/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</w:pPr>
      <w:r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 xml:space="preserve"> DIR</w:t>
      </w:r>
      <w:r w:rsidRPr="00F72326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>ETORIA DO SISTEMA DE GESTÃO</w:t>
      </w:r>
      <w:r w:rsidRPr="00B81A46">
        <w:rPr>
          <w:rFonts w:ascii="Arial" w:eastAsia="Times New Roman" w:hAnsi="Arial" w:cs="Arial"/>
          <w:kern w:val="0"/>
          <w:sz w:val="18"/>
          <w:szCs w:val="18"/>
          <w:lang w:eastAsia="pt-BR" w:bidi="ar-SA"/>
        </w:rPr>
        <w:t xml:space="preserve"> </w:t>
      </w:r>
      <w:r w:rsidRPr="00F72326">
        <w:rPr>
          <w:rFonts w:ascii="Arial" w:eastAsia="Times New Roman" w:hAnsi="Arial" w:cs="Arial"/>
          <w:kern w:val="0"/>
          <w:sz w:val="14"/>
          <w:szCs w:val="14"/>
          <w:lang w:eastAsia="pt-BR" w:bidi="ar-SA"/>
        </w:rPr>
        <w:t>DE PESSOAS</w:t>
      </w:r>
      <w:r w:rsidRPr="00B81A46">
        <w:rPr>
          <w:rFonts w:ascii="Arial" w:eastAsia="Times New Roman" w:hAnsi="Arial" w:cs="Arial"/>
          <w:kern w:val="0"/>
          <w:sz w:val="18"/>
          <w:szCs w:val="18"/>
          <w:lang w:eastAsia="pt-BR" w:bidi="ar-SA"/>
        </w:rPr>
        <w:t xml:space="preserve">            </w:t>
      </w:r>
      <w:r>
        <w:rPr>
          <w:rFonts w:ascii="Arial" w:eastAsia="Times New Roman" w:hAnsi="Arial" w:cs="Arial"/>
          <w:kern w:val="0"/>
          <w:sz w:val="18"/>
          <w:szCs w:val="18"/>
          <w:lang w:eastAsia="pt-BR" w:bidi="ar-SA"/>
        </w:rPr>
        <w:t xml:space="preserve">            </w:t>
      </w:r>
    </w:p>
    <w:p w:rsidR="00AD2803" w:rsidRDefault="00AD2803" w:rsidP="00AD2803"/>
    <w:p w:rsidR="00AD2803" w:rsidRPr="00AD2803" w:rsidRDefault="00AD2803" w:rsidP="00AD2803"/>
    <w:p w:rsidR="0029603F" w:rsidRPr="00AD2803" w:rsidRDefault="00AD2803" w:rsidP="00AD2803">
      <w:r>
        <w:rPr>
          <w:sz w:val="16"/>
          <w:szCs w:val="16"/>
        </w:rPr>
        <w:t>Á</w:t>
      </w:r>
      <w:r w:rsidRPr="004C4188">
        <w:rPr>
          <w:sz w:val="16"/>
          <w:szCs w:val="16"/>
        </w:rPr>
        <w:t xml:space="preserve">rea de Referência: Diretoria do Sistema de Gestão de Pessoas            </w:t>
      </w:r>
      <w:r>
        <w:rPr>
          <w:sz w:val="16"/>
          <w:szCs w:val="16"/>
        </w:rPr>
        <w:t xml:space="preserve">       </w:t>
      </w:r>
      <w:r w:rsidRPr="004C4188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P</w:t>
      </w:r>
      <w:r w:rsidRPr="004C4188">
        <w:rPr>
          <w:sz w:val="16"/>
          <w:szCs w:val="16"/>
        </w:rPr>
        <w:t>refeitura Municipal de Florianópolis - PM</w:t>
      </w:r>
      <w:r w:rsidR="00575670">
        <w:rPr>
          <w:sz w:val="16"/>
          <w:szCs w:val="16"/>
        </w:rPr>
        <w:t>F</w:t>
      </w:r>
    </w:p>
    <w:sectPr w:rsidR="0029603F" w:rsidRPr="00AD2803" w:rsidSect="00296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803" w:rsidRDefault="00AD2803" w:rsidP="00AD2803">
      <w:r>
        <w:separator/>
      </w:r>
    </w:p>
  </w:endnote>
  <w:endnote w:type="continuationSeparator" w:id="1">
    <w:p w:rsidR="00AD2803" w:rsidRDefault="00AD2803" w:rsidP="00AD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803" w:rsidRDefault="00AD2803" w:rsidP="00AD2803">
      <w:r>
        <w:separator/>
      </w:r>
    </w:p>
  </w:footnote>
  <w:footnote w:type="continuationSeparator" w:id="1">
    <w:p w:rsidR="00AD2803" w:rsidRDefault="00AD2803" w:rsidP="00AD2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803"/>
    <w:rsid w:val="0029603F"/>
    <w:rsid w:val="00575670"/>
    <w:rsid w:val="006D467F"/>
    <w:rsid w:val="00AD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03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2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D280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D2803"/>
    <w:rPr>
      <w:rFonts w:ascii="Calibri" w:eastAsia="Lucida Sans Unicode" w:hAnsi="Calibri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AD2803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AD2803"/>
    <w:rPr>
      <w:rFonts w:ascii="Calibri" w:eastAsia="Lucida Sans Unicode" w:hAnsi="Calibr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2129</Characters>
  <Application>Microsoft Office Word</Application>
  <DocSecurity>0</DocSecurity>
  <Lines>17</Lines>
  <Paragraphs>5</Paragraphs>
  <ScaleCrop>false</ScaleCrop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383368</dc:creator>
  <cp:lastModifiedBy>383368</cp:lastModifiedBy>
  <cp:revision>3</cp:revision>
  <dcterms:created xsi:type="dcterms:W3CDTF">2018-08-16T14:07:00Z</dcterms:created>
  <dcterms:modified xsi:type="dcterms:W3CDTF">2018-08-16T14:11:00Z</dcterms:modified>
</cp:coreProperties>
</file>