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F2" w:rsidRDefault="001E5CF2" w:rsidP="006344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</w:p>
    <w:p w:rsidR="006344BC" w:rsidRPr="006344BC" w:rsidRDefault="006344BC" w:rsidP="006344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6344BC"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  <w:t>CURSO II</w:t>
      </w:r>
    </w:p>
    <w:tbl>
      <w:tblPr>
        <w:tblW w:w="51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4881"/>
        <w:gridCol w:w="1780"/>
        <w:gridCol w:w="652"/>
      </w:tblGrid>
      <w:tr w:rsidR="006344BC" w:rsidRPr="006344BC" w:rsidTr="006344B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pt-BR"/>
              </w:rPr>
              <w:t>Tema: Agricultura Urbana e Promoção da Saúde</w:t>
            </w:r>
          </w:p>
        </w:tc>
      </w:tr>
      <w:tr w:rsidR="006344BC" w:rsidRPr="006344BC" w:rsidTr="006344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Título do curso: </w:t>
            </w:r>
            <w:r w:rsidRPr="006344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pt-BR"/>
              </w:rPr>
              <w:t>Agricultura Urbana e Promoção da Saúde</w:t>
            </w:r>
          </w:p>
        </w:tc>
      </w:tr>
      <w:tr w:rsidR="006344BC" w:rsidRPr="006344BC" w:rsidTr="006344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Carga Horária: 24h</w:t>
            </w:r>
          </w:p>
        </w:tc>
      </w:tr>
      <w:tr w:rsidR="006344BC" w:rsidRPr="006344BC" w:rsidTr="006344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Local: CEMEA – Parque Ecológico do Córrego Grande – Rua João Pio Duarte Silva, 535.</w:t>
            </w:r>
          </w:p>
        </w:tc>
      </w:tr>
      <w:tr w:rsidR="006344BC" w:rsidRPr="006344BC" w:rsidTr="006344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Quando: (agosto a novembro) encontros quin</w:t>
            </w:r>
            <w:r w:rsidR="00DA5A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zenais período vespertino (14h às 18h</w:t>
            </w: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)</w:t>
            </w:r>
          </w:p>
        </w:tc>
      </w:tr>
      <w:tr w:rsidR="006344BC" w:rsidRPr="006344BC" w:rsidTr="006344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Público prioritário: comunidade de Florianópolis</w:t>
            </w:r>
          </w:p>
        </w:tc>
      </w:tr>
      <w:tr w:rsidR="006344BC" w:rsidRPr="006344BC" w:rsidTr="006344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Objetivo:</w:t>
            </w:r>
          </w:p>
          <w:p w:rsidR="006344BC" w:rsidRPr="006344BC" w:rsidRDefault="006344BC" w:rsidP="0063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Proporcionar espaços de troca e vivências relacionadas ao tema da agricultura urbana e promoção da saúde, oportunizando acesso a conhecimentos e ações em desenvolvimento em Florianópolis, bem como colaborar no desenvolvimento da cultura de práticas cada vez mais saudáveis e sustentáveis.</w:t>
            </w:r>
          </w:p>
        </w:tc>
      </w:tr>
      <w:tr w:rsidR="006344BC" w:rsidRPr="006344BC" w:rsidTr="00DA5AE6"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Data: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Conteúdo: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Ch</w:t>
            </w:r>
          </w:p>
        </w:tc>
      </w:tr>
      <w:tr w:rsidR="006344BC" w:rsidRPr="006344BC" w:rsidTr="00DA5AE6"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08</w:t>
            </w:r>
            <w:r w:rsidR="006344BC"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/08</w:t>
            </w:r>
          </w:p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Conceitos básicos relacionados à alimentação, agricultura e saúde.</w:t>
            </w:r>
          </w:p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Agroecologia X Agricultura convencional</w:t>
            </w:r>
          </w:p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CEMEA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4h</w:t>
            </w:r>
          </w:p>
        </w:tc>
      </w:tr>
      <w:tr w:rsidR="006344BC" w:rsidRPr="006344BC" w:rsidTr="00DA5AE6"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22/08</w:t>
            </w:r>
          </w:p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E6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Programa Municipal de Agricultura Urbana</w:t>
            </w:r>
          </w:p>
          <w:p w:rsidR="00DA5AE6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Hortas comunitárias, Institucionais e pedagógicas. </w:t>
            </w:r>
          </w:p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Compostagem doméstica, vermicompostagem (com oficina associada)</w:t>
            </w:r>
            <w:r w:rsidR="00436B3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  <w:bookmarkStart w:id="0" w:name="_GoBack"/>
            <w:bookmarkEnd w:id="0"/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="00DA5A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CEMEA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4h</w:t>
            </w:r>
          </w:p>
        </w:tc>
      </w:tr>
      <w:tr w:rsidR="006344BC" w:rsidRPr="006344BC" w:rsidTr="00DA5AE6">
        <w:trPr>
          <w:trHeight w:val="809"/>
        </w:trPr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05</w:t>
            </w:r>
            <w:r w:rsidR="006344BC"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/09</w:t>
            </w:r>
          </w:p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Quarta-feira</w:t>
            </w:r>
            <w:r w:rsidR="006344BC"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E6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Vivência I </w:t>
            </w:r>
          </w:p>
          <w:p w:rsidR="00DA5AE6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Cultivos Agroecologicos X espaços educativos </w:t>
            </w:r>
          </w:p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confirmar</w:t>
            </w:r>
          </w:p>
          <w:p w:rsidR="00DA5AE6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(ratones ou Sertão do Peri)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4h</w:t>
            </w:r>
          </w:p>
        </w:tc>
      </w:tr>
      <w:tr w:rsidR="006344BC" w:rsidRPr="006344BC" w:rsidTr="00DA5AE6"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19/09</w:t>
            </w:r>
          </w:p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E6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Vivência II</w:t>
            </w:r>
            <w:r w:rsidR="00DA5A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– Quintal de todos nós </w:t>
            </w:r>
          </w:p>
          <w:p w:rsidR="00DA5AE6" w:rsidRPr="006344BC" w:rsidRDefault="00DA5AE6" w:rsidP="00DA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Horta comunitária x organização comunitária </w:t>
            </w:r>
          </w:p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Córrego Grande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4h</w:t>
            </w:r>
          </w:p>
        </w:tc>
      </w:tr>
      <w:tr w:rsidR="006344BC" w:rsidRPr="006344BC" w:rsidTr="00DA5AE6"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03/10</w:t>
            </w:r>
          </w:p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E6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Vivência III </w:t>
            </w:r>
          </w:p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Plantas medicinais e as práticas nos Centros de saúde (com oficina associada)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E6" w:rsidRDefault="00DA5AE6" w:rsidP="00DA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confirmar</w:t>
            </w:r>
          </w:p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4h</w:t>
            </w:r>
          </w:p>
        </w:tc>
      </w:tr>
      <w:tr w:rsidR="006344BC" w:rsidRPr="006344BC" w:rsidTr="00DA5AE6"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17/10</w:t>
            </w:r>
          </w:p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DA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r w:rsidR="00DA5A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Mobilização comunitária, movimentos sociais e politicas públicas.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DA5AE6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CEMEA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4h</w:t>
            </w:r>
          </w:p>
        </w:tc>
      </w:tr>
      <w:tr w:rsidR="006344BC" w:rsidRPr="006344BC" w:rsidTr="006344BC"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Custos</w:t>
            </w:r>
          </w:p>
        </w:tc>
        <w:tc>
          <w:tcPr>
            <w:tcW w:w="40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Com seu material e transporte para as vivências</w:t>
            </w:r>
          </w:p>
        </w:tc>
      </w:tr>
      <w:tr w:rsidR="006344BC" w:rsidRPr="006344BC" w:rsidTr="006344BC">
        <w:tc>
          <w:tcPr>
            <w:tcW w:w="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Contribuição</w:t>
            </w:r>
          </w:p>
        </w:tc>
        <w:tc>
          <w:tcPr>
            <w:tcW w:w="40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4BC" w:rsidRPr="006344BC" w:rsidRDefault="006344BC" w:rsidP="0063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344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Espontânea com materiais para uso em atividades pedagógicas para educação ambiental</w:t>
            </w:r>
          </w:p>
        </w:tc>
      </w:tr>
    </w:tbl>
    <w:p w:rsidR="006332C8" w:rsidRDefault="006332C8"/>
    <w:sectPr w:rsidR="006332C8" w:rsidSect="006344BC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BC"/>
    <w:rsid w:val="001E5CF2"/>
    <w:rsid w:val="00436B36"/>
    <w:rsid w:val="006332C8"/>
    <w:rsid w:val="006344BC"/>
    <w:rsid w:val="00DA5AE6"/>
    <w:rsid w:val="00F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34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3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</dc:creator>
  <cp:lastModifiedBy>user</cp:lastModifiedBy>
  <cp:revision>3</cp:revision>
  <dcterms:created xsi:type="dcterms:W3CDTF">2018-07-11T21:39:00Z</dcterms:created>
  <dcterms:modified xsi:type="dcterms:W3CDTF">2018-07-11T21:54:00Z</dcterms:modified>
</cp:coreProperties>
</file>