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519" w:rsidRDefault="007A7519" w:rsidP="005C1120">
      <w:pPr>
        <w:spacing w:after="0" w:line="240" w:lineRule="auto"/>
        <w:ind w:right="-261"/>
        <w:jc w:val="center"/>
        <w:rPr>
          <w:rFonts w:ascii="Verdana" w:hAnsi="Verdana"/>
          <w:b/>
          <w:sz w:val="32"/>
          <w:szCs w:val="32"/>
        </w:rPr>
      </w:pPr>
    </w:p>
    <w:p w:rsidR="007A7519" w:rsidRDefault="007A7519" w:rsidP="005C1120">
      <w:pPr>
        <w:spacing w:after="0" w:line="240" w:lineRule="auto"/>
        <w:ind w:right="-261"/>
        <w:jc w:val="center"/>
        <w:rPr>
          <w:rFonts w:ascii="Verdana" w:hAnsi="Verdana"/>
          <w:b/>
          <w:sz w:val="32"/>
          <w:szCs w:val="32"/>
        </w:rPr>
      </w:pPr>
      <w:r w:rsidRPr="00997AE9">
        <w:rPr>
          <w:rFonts w:ascii="Verdana" w:hAnsi="Verdana"/>
          <w:b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pt;height:34.8pt">
            <v:imagedata r:id="rId7" o:title=""/>
          </v:shape>
        </w:pict>
      </w:r>
    </w:p>
    <w:p w:rsidR="007A7519" w:rsidRDefault="007A7519" w:rsidP="005C1120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24º Festival Isnard Azevedo</w:t>
      </w:r>
    </w:p>
    <w:tbl>
      <w:tblPr>
        <w:tblpPr w:leftFromText="141" w:rightFromText="141" w:vertAnchor="page" w:horzAnchor="margin" w:tblpY="2858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70"/>
        <w:gridCol w:w="3780"/>
        <w:gridCol w:w="3960"/>
      </w:tblGrid>
      <w:tr w:rsidR="007A7519" w:rsidTr="00CB7505">
        <w:trPr>
          <w:trHeight w:val="407"/>
        </w:trPr>
        <w:tc>
          <w:tcPr>
            <w:tcW w:w="9610" w:type="dxa"/>
            <w:gridSpan w:val="3"/>
          </w:tcPr>
          <w:p w:rsidR="007A7519" w:rsidRDefault="007A7519" w:rsidP="00CB7505">
            <w:pPr>
              <w:spacing w:after="0" w:line="240" w:lineRule="auto"/>
              <w:ind w:right="-7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Ficha de Inscrição - Ação Formativa</w:t>
            </w:r>
          </w:p>
        </w:tc>
      </w:tr>
      <w:tr w:rsidR="007A7519" w:rsidTr="00CB7505">
        <w:trPr>
          <w:trHeight w:val="600"/>
        </w:trPr>
        <w:tc>
          <w:tcPr>
            <w:tcW w:w="9610" w:type="dxa"/>
            <w:gridSpan w:val="3"/>
          </w:tcPr>
          <w:p w:rsidR="007A7519" w:rsidRDefault="007A7519" w:rsidP="00CB7505">
            <w:pPr>
              <w:ind w:right="-28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Oficina de Performance Teatral </w:t>
            </w:r>
            <w:r w:rsidRPr="00CB7505">
              <w:rPr>
                <w:b/>
                <w:sz w:val="28"/>
                <w:szCs w:val="28"/>
              </w:rPr>
              <w:t>“ Procura-se um corpo”</w:t>
            </w:r>
          </w:p>
        </w:tc>
      </w:tr>
      <w:tr w:rsidR="007A7519" w:rsidTr="00CB7505">
        <w:trPr>
          <w:trHeight w:val="450"/>
        </w:trPr>
        <w:tc>
          <w:tcPr>
            <w:tcW w:w="1870" w:type="dxa"/>
          </w:tcPr>
          <w:p w:rsidR="007A7519" w:rsidRPr="00CB7505" w:rsidRDefault="007A7519" w:rsidP="00CB7505">
            <w:pPr>
              <w:ind w:left="-79" w:right="-70"/>
              <w:jc w:val="center"/>
              <w:rPr>
                <w:b/>
              </w:rPr>
            </w:pPr>
            <w:r w:rsidRPr="00CB7505">
              <w:rPr>
                <w:b/>
              </w:rPr>
              <w:t>Local</w:t>
            </w:r>
          </w:p>
        </w:tc>
        <w:tc>
          <w:tcPr>
            <w:tcW w:w="7740" w:type="dxa"/>
            <w:gridSpan w:val="2"/>
          </w:tcPr>
          <w:p w:rsidR="007A7519" w:rsidRPr="00CB7505" w:rsidRDefault="007A7519" w:rsidP="00CB7505">
            <w:pPr>
              <w:ind w:right="-285"/>
              <w:jc w:val="center"/>
            </w:pPr>
            <w:r w:rsidRPr="00CB7505">
              <w:t>Teatro da UBRO – Escararia Pedro Soares, nº 15, Centro, Florianópolis/SC</w:t>
            </w:r>
          </w:p>
        </w:tc>
      </w:tr>
      <w:tr w:rsidR="007A7519" w:rsidTr="00CB7505">
        <w:trPr>
          <w:trHeight w:val="450"/>
        </w:trPr>
        <w:tc>
          <w:tcPr>
            <w:tcW w:w="1870" w:type="dxa"/>
          </w:tcPr>
          <w:p w:rsidR="007A7519" w:rsidRPr="00CB7505" w:rsidRDefault="007A7519" w:rsidP="00CB7505">
            <w:pPr>
              <w:ind w:left="-79" w:right="-70"/>
              <w:jc w:val="center"/>
              <w:rPr>
                <w:b/>
              </w:rPr>
            </w:pPr>
            <w:r w:rsidRPr="00CB7505">
              <w:rPr>
                <w:b/>
              </w:rPr>
              <w:t>Data / Horário</w:t>
            </w:r>
          </w:p>
        </w:tc>
        <w:tc>
          <w:tcPr>
            <w:tcW w:w="3780" w:type="dxa"/>
          </w:tcPr>
          <w:p w:rsidR="007A7519" w:rsidRDefault="007A7519" w:rsidP="00CB7505">
            <w:pPr>
              <w:ind w:right="-285"/>
              <w:jc w:val="center"/>
            </w:pPr>
            <w:r>
              <w:t xml:space="preserve">De </w:t>
            </w:r>
            <w:smartTag w:uri="urn:schemas-microsoft-com:office:smarttags" w:element="metricconverter">
              <w:smartTagPr>
                <w:attr w:name="ProductID" w:val="08 a"/>
              </w:smartTagPr>
              <w:r>
                <w:t>08 a</w:t>
              </w:r>
            </w:smartTag>
            <w:r>
              <w:t xml:space="preserve"> 12 de setembro de 2019 </w:t>
            </w:r>
          </w:p>
        </w:tc>
        <w:tc>
          <w:tcPr>
            <w:tcW w:w="3960" w:type="dxa"/>
          </w:tcPr>
          <w:p w:rsidR="007A7519" w:rsidRDefault="007A7519" w:rsidP="00CB7505">
            <w:pPr>
              <w:ind w:right="-285"/>
              <w:jc w:val="center"/>
            </w:pPr>
            <w:r>
              <w:t>Horário: 14h às 18h</w:t>
            </w:r>
          </w:p>
        </w:tc>
      </w:tr>
      <w:tr w:rsidR="007A7519" w:rsidTr="00CB7505">
        <w:trPr>
          <w:trHeight w:val="450"/>
        </w:trPr>
        <w:tc>
          <w:tcPr>
            <w:tcW w:w="1870" w:type="dxa"/>
          </w:tcPr>
          <w:p w:rsidR="007A7519" w:rsidRPr="00CB7505" w:rsidRDefault="007A7519" w:rsidP="00CB7505">
            <w:pPr>
              <w:ind w:left="-79" w:right="-70"/>
              <w:jc w:val="center"/>
              <w:rPr>
                <w:b/>
              </w:rPr>
            </w:pPr>
            <w:r w:rsidRPr="00CB7505">
              <w:rPr>
                <w:b/>
              </w:rPr>
              <w:t>Ministrante</w:t>
            </w:r>
          </w:p>
        </w:tc>
        <w:tc>
          <w:tcPr>
            <w:tcW w:w="7740" w:type="dxa"/>
            <w:gridSpan w:val="2"/>
          </w:tcPr>
          <w:p w:rsidR="007A7519" w:rsidRDefault="007A7519" w:rsidP="00CB7505">
            <w:pPr>
              <w:ind w:right="-285"/>
              <w:jc w:val="center"/>
            </w:pPr>
            <w:r w:rsidRPr="00CB7505">
              <w:rPr>
                <w:rFonts w:cs="Arial"/>
                <w:b/>
              </w:rPr>
              <w:t>Tânia Farias</w:t>
            </w:r>
            <w:r w:rsidRPr="005C1120">
              <w:rPr>
                <w:rFonts w:cs="Arial"/>
              </w:rPr>
              <w:t xml:space="preserve"> - Tribo de Atuadores Oi Nóis Aqui Traveiz (Porto Alegre/RS)</w:t>
            </w:r>
          </w:p>
        </w:tc>
      </w:tr>
      <w:tr w:rsidR="007A7519" w:rsidTr="00CB7505">
        <w:trPr>
          <w:trHeight w:val="2877"/>
        </w:trPr>
        <w:tc>
          <w:tcPr>
            <w:tcW w:w="1870" w:type="dxa"/>
          </w:tcPr>
          <w:p w:rsidR="007A7519" w:rsidRPr="00CB7505" w:rsidRDefault="007A7519" w:rsidP="00CB7505">
            <w:pPr>
              <w:ind w:left="-79" w:right="-70"/>
              <w:jc w:val="center"/>
              <w:rPr>
                <w:b/>
              </w:rPr>
            </w:pPr>
            <w:r w:rsidRPr="00CB7505">
              <w:rPr>
                <w:b/>
              </w:rPr>
              <w:t>Conteúdo Programático</w:t>
            </w:r>
          </w:p>
        </w:tc>
        <w:tc>
          <w:tcPr>
            <w:tcW w:w="7740" w:type="dxa"/>
            <w:gridSpan w:val="2"/>
          </w:tcPr>
          <w:p w:rsidR="007A7519" w:rsidRPr="00CB7505" w:rsidRDefault="007A7519" w:rsidP="00CB7505">
            <w:pPr>
              <w:jc w:val="both"/>
              <w:rPr>
                <w:sz w:val="20"/>
                <w:szCs w:val="20"/>
              </w:rPr>
            </w:pPr>
            <w:r w:rsidRPr="00CB7505">
              <w:rPr>
                <w:rFonts w:ascii="Arial" w:hAnsi="Arial" w:cs="Arial"/>
                <w:sz w:val="20"/>
                <w:szCs w:val="20"/>
              </w:rPr>
              <w:t>A oficina passará por diferentes estágios preparatórios, até chegar na realização de uma performance no espaço urbano. O processo é aberto e depende essencialmente do envolvimento e das propostas dos participantes. Como ponto de partida, se propõe uma imersão no tema da violência estatal, especi</w:t>
            </w:r>
            <w:r>
              <w:rPr>
                <w:rFonts w:ascii="Arial" w:hAnsi="Arial" w:cs="Arial"/>
                <w:sz w:val="20"/>
                <w:szCs w:val="20"/>
              </w:rPr>
              <w:t>ficamente, da Ditadura Militar B</w:t>
            </w:r>
            <w:r w:rsidRPr="00CB7505">
              <w:rPr>
                <w:rFonts w:ascii="Arial" w:hAnsi="Arial" w:cs="Arial"/>
                <w:sz w:val="20"/>
                <w:szCs w:val="20"/>
              </w:rPr>
              <w:t>rasileira. O segundo momento da oficina foca na preparação do corpo do performer, que se constitui presente, potente, e ao mesmo tempo permeável para as experiências e influências na sua volta. O terceiro momento é a prática de ocupação de um espaço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7505">
              <w:rPr>
                <w:rFonts w:ascii="Arial" w:hAnsi="Arial" w:cs="Arial"/>
                <w:sz w:val="20"/>
                <w:szCs w:val="20"/>
              </w:rPr>
              <w:t>urban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CB7505">
              <w:rPr>
                <w:rFonts w:ascii="Arial" w:hAnsi="Arial" w:cs="Arial"/>
                <w:sz w:val="20"/>
                <w:szCs w:val="20"/>
              </w:rPr>
              <w:t>. Parte-se do reconhecimento de um espaço ou trajeto específico, para a concepção da própria performance. Nesta prática, se entrecruzam temática, corpo e espaço para gerar o material da obra. Finalmente, a performance é concebida e realizada no espaço escolhido no dia 13 de setembro de 2019, às 15h, proporcionando aos participantes o compartilhamento de sua experiência e levando ao público um posicionamento estético e político sobre nossa história recente.</w:t>
            </w:r>
            <w:r w:rsidRPr="00CB7505">
              <w:rPr>
                <w:sz w:val="20"/>
                <w:szCs w:val="20"/>
              </w:rPr>
              <w:t xml:space="preserve"> </w:t>
            </w:r>
          </w:p>
        </w:tc>
      </w:tr>
      <w:tr w:rsidR="007A7519" w:rsidTr="00CB7505">
        <w:trPr>
          <w:trHeight w:val="510"/>
        </w:trPr>
        <w:tc>
          <w:tcPr>
            <w:tcW w:w="1870" w:type="dxa"/>
          </w:tcPr>
          <w:p w:rsidR="007A7519" w:rsidRPr="00CB7505" w:rsidRDefault="007A7519" w:rsidP="00CB7505">
            <w:pPr>
              <w:ind w:left="-79" w:right="-70"/>
              <w:jc w:val="center"/>
              <w:rPr>
                <w:b/>
              </w:rPr>
            </w:pPr>
            <w:r w:rsidRPr="00CB7505">
              <w:rPr>
                <w:b/>
              </w:rPr>
              <w:t>Nome Civil Aluno(a) (para certificado)</w:t>
            </w:r>
          </w:p>
        </w:tc>
        <w:tc>
          <w:tcPr>
            <w:tcW w:w="7740" w:type="dxa"/>
            <w:gridSpan w:val="2"/>
          </w:tcPr>
          <w:p w:rsidR="007A7519" w:rsidRPr="005C1120" w:rsidRDefault="007A7519" w:rsidP="00CB7505">
            <w:pPr>
              <w:jc w:val="center"/>
              <w:rPr>
                <w:rFonts w:cs="Arial"/>
              </w:rPr>
            </w:pPr>
          </w:p>
        </w:tc>
      </w:tr>
      <w:tr w:rsidR="007A7519" w:rsidTr="00CB7505">
        <w:trPr>
          <w:trHeight w:val="510"/>
        </w:trPr>
        <w:tc>
          <w:tcPr>
            <w:tcW w:w="1870" w:type="dxa"/>
          </w:tcPr>
          <w:p w:rsidR="007A7519" w:rsidRPr="00CB7505" w:rsidRDefault="007A7519" w:rsidP="00CB7505">
            <w:pPr>
              <w:spacing w:line="240" w:lineRule="auto"/>
              <w:ind w:left="-79" w:right="-70"/>
              <w:jc w:val="center"/>
              <w:rPr>
                <w:b/>
              </w:rPr>
            </w:pPr>
            <w:r w:rsidRPr="00CB7505">
              <w:rPr>
                <w:b/>
              </w:rPr>
              <w:t xml:space="preserve">Contato Telefônico </w:t>
            </w:r>
          </w:p>
        </w:tc>
        <w:tc>
          <w:tcPr>
            <w:tcW w:w="7740" w:type="dxa"/>
            <w:gridSpan w:val="2"/>
          </w:tcPr>
          <w:p w:rsidR="007A7519" w:rsidRDefault="007A7519" w:rsidP="00CB7505">
            <w:pPr>
              <w:ind w:right="-285"/>
              <w:jc w:val="center"/>
            </w:pPr>
          </w:p>
        </w:tc>
      </w:tr>
      <w:tr w:rsidR="007A7519" w:rsidTr="00CB7505">
        <w:trPr>
          <w:trHeight w:val="510"/>
        </w:trPr>
        <w:tc>
          <w:tcPr>
            <w:tcW w:w="1870" w:type="dxa"/>
          </w:tcPr>
          <w:p w:rsidR="007A7519" w:rsidRPr="00CB7505" w:rsidRDefault="007A7519" w:rsidP="00CB7505">
            <w:pPr>
              <w:ind w:left="-79" w:right="-70"/>
              <w:jc w:val="center"/>
              <w:rPr>
                <w:b/>
              </w:rPr>
            </w:pPr>
            <w:r w:rsidRPr="00CB7505">
              <w:rPr>
                <w:b/>
              </w:rPr>
              <w:t xml:space="preserve">E-mail </w:t>
            </w:r>
          </w:p>
        </w:tc>
        <w:tc>
          <w:tcPr>
            <w:tcW w:w="7740" w:type="dxa"/>
            <w:gridSpan w:val="2"/>
          </w:tcPr>
          <w:p w:rsidR="007A7519" w:rsidRDefault="007A7519" w:rsidP="00CB7505">
            <w:pPr>
              <w:ind w:right="-285"/>
              <w:jc w:val="center"/>
            </w:pPr>
          </w:p>
        </w:tc>
      </w:tr>
      <w:tr w:rsidR="007A7519" w:rsidTr="00CB7505">
        <w:trPr>
          <w:trHeight w:val="510"/>
        </w:trPr>
        <w:tc>
          <w:tcPr>
            <w:tcW w:w="1870" w:type="dxa"/>
          </w:tcPr>
          <w:p w:rsidR="007A7519" w:rsidRPr="00CB7505" w:rsidRDefault="007A7519" w:rsidP="00CB7505">
            <w:pPr>
              <w:ind w:left="-79" w:right="-70"/>
              <w:jc w:val="center"/>
              <w:rPr>
                <w:b/>
              </w:rPr>
            </w:pPr>
            <w:r w:rsidRPr="00CB7505">
              <w:rPr>
                <w:b/>
              </w:rPr>
              <w:t xml:space="preserve">Breve Currículo </w:t>
            </w:r>
          </w:p>
        </w:tc>
        <w:tc>
          <w:tcPr>
            <w:tcW w:w="7740" w:type="dxa"/>
            <w:gridSpan w:val="2"/>
          </w:tcPr>
          <w:p w:rsidR="007A7519" w:rsidRDefault="007A7519" w:rsidP="00CB7505">
            <w:pPr>
              <w:ind w:right="-285"/>
              <w:jc w:val="center"/>
            </w:pPr>
          </w:p>
          <w:p w:rsidR="007A7519" w:rsidRDefault="007A7519" w:rsidP="00CB7505">
            <w:pPr>
              <w:ind w:right="-285"/>
              <w:jc w:val="center"/>
            </w:pPr>
          </w:p>
        </w:tc>
      </w:tr>
    </w:tbl>
    <w:p w:rsidR="007A7519" w:rsidRDefault="007A7519" w:rsidP="007419D0">
      <w:pPr>
        <w:ind w:right="-285"/>
        <w:jc w:val="center"/>
      </w:pPr>
    </w:p>
    <w:p w:rsidR="007A7519" w:rsidRDefault="007A7519" w:rsidP="00FC6B3C">
      <w:pPr>
        <w:spacing w:after="0" w:line="240" w:lineRule="auto"/>
        <w:ind w:right="-621"/>
        <w:jc w:val="both"/>
        <w:rPr>
          <w:b/>
        </w:rPr>
      </w:pPr>
      <w:r>
        <w:rPr>
          <w:b/>
        </w:rPr>
        <w:t>Observações:</w:t>
      </w:r>
    </w:p>
    <w:p w:rsidR="007A7519" w:rsidRPr="00FC6B3C" w:rsidRDefault="007A7519" w:rsidP="00FC6B3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180" w:right="-621"/>
        <w:jc w:val="both"/>
      </w:pPr>
      <w:r w:rsidRPr="00FC6B3C">
        <w:t>Os inscritos se comprometem a participar na apresentação pública da Performance “Procura-se um Corpo”  no dia 13 de setembro de 2019, às 15 horas.</w:t>
      </w:r>
    </w:p>
    <w:p w:rsidR="007A7519" w:rsidRPr="00FC6B3C" w:rsidRDefault="007A7519" w:rsidP="00FC6B3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180" w:right="-621"/>
        <w:jc w:val="both"/>
        <w:rPr>
          <w:rFonts w:cs="Arial"/>
        </w:rPr>
      </w:pPr>
      <w:r w:rsidRPr="00FC6B3C">
        <w:rPr>
          <w:rFonts w:cs="Arial"/>
        </w:rPr>
        <w:t xml:space="preserve">Esta ficha, devidamente preenchida, deverá ser enviada para o e-mail </w:t>
      </w:r>
      <w:hyperlink r:id="rId8" w:history="1">
        <w:r w:rsidRPr="00FC6B3C">
          <w:rPr>
            <w:rStyle w:val="Hyperlink"/>
            <w:rFonts w:cs="Arial"/>
          </w:rPr>
          <w:t>teatroubro@pmf.sc.gov.br</w:t>
        </w:r>
      </w:hyperlink>
      <w:r w:rsidRPr="00FC6B3C">
        <w:rPr>
          <w:rFonts w:cs="Arial"/>
        </w:rPr>
        <w:t xml:space="preserve">  até 1º de setembro de 2019. </w:t>
      </w:r>
    </w:p>
    <w:p w:rsidR="007A7519" w:rsidRPr="00FC6B3C" w:rsidRDefault="007A7519" w:rsidP="00FC6B3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180" w:right="-621"/>
        <w:jc w:val="both"/>
      </w:pPr>
      <w:r w:rsidRPr="00FC6B3C">
        <w:rPr>
          <w:rFonts w:cs="Arial"/>
        </w:rPr>
        <w:t>A oficina tem 15 vagas e a confirmação de seleção dos alunos para a oficina se dará através do e-mail indicado nesta ficha de inscrição.</w:t>
      </w:r>
    </w:p>
    <w:p w:rsidR="007A7519" w:rsidRPr="00CB7505" w:rsidRDefault="007A7519" w:rsidP="00FC6B3C">
      <w:pPr>
        <w:spacing w:after="0" w:line="240" w:lineRule="auto"/>
        <w:ind w:right="-621"/>
        <w:jc w:val="both"/>
      </w:pPr>
    </w:p>
    <w:sectPr w:rsidR="007A7519" w:rsidRPr="00CB7505" w:rsidSect="005C1120">
      <w:headerReference w:type="default" r:id="rId9"/>
      <w:footerReference w:type="default" r:id="rId10"/>
      <w:pgSz w:w="11906" w:h="16838"/>
      <w:pgMar w:top="1417" w:right="1286" w:bottom="1417" w:left="1701" w:header="708" w:footer="12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519" w:rsidRDefault="007A7519" w:rsidP="007660FF">
      <w:pPr>
        <w:spacing w:after="0" w:line="240" w:lineRule="auto"/>
      </w:pPr>
      <w:r>
        <w:separator/>
      </w:r>
    </w:p>
  </w:endnote>
  <w:endnote w:type="continuationSeparator" w:id="0">
    <w:p w:rsidR="007A7519" w:rsidRDefault="007A7519" w:rsidP="00766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519" w:rsidRDefault="007A7519" w:rsidP="0019539E">
    <w:pPr>
      <w:pStyle w:val="Footer"/>
      <w:framePr w:wrap="auto" w:vAnchor="text" w:hAnchor="margin" w:xAlign="right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separate"/>
    </w:r>
    <w:r>
      <w:rPr>
        <w:rStyle w:val="PageNumber"/>
        <w:rFonts w:cs="Calibri"/>
        <w:noProof/>
      </w:rPr>
      <w:t>1</w:t>
    </w:r>
    <w:r>
      <w:rPr>
        <w:rStyle w:val="PageNumber"/>
        <w:rFonts w:cs="Calibri"/>
      </w:rPr>
      <w:fldChar w:fldCharType="end"/>
    </w:r>
  </w:p>
  <w:p w:rsidR="007A7519" w:rsidRDefault="007A7519" w:rsidP="00A51262">
    <w:pPr>
      <w:pStyle w:val="Header"/>
      <w:ind w:right="360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____________________________________________________________________</w:t>
    </w:r>
  </w:p>
  <w:p w:rsidR="007A7519" w:rsidRDefault="007A7519" w:rsidP="00AF1F2B">
    <w:pPr>
      <w:pStyle w:val="Header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Av. Gov. Gustavo Richard, Nº 5000- Passarela Nego Querido – Centro- Florianópolis,</w:t>
    </w:r>
  </w:p>
  <w:p w:rsidR="007A7519" w:rsidRPr="00A46CE3" w:rsidRDefault="007A7519" w:rsidP="00AF1F2B">
    <w:pPr>
      <w:pStyle w:val="Header"/>
      <w:jc w:val="center"/>
      <w:rPr>
        <w:b/>
        <w:bCs/>
        <w:sz w:val="24"/>
        <w:szCs w:val="24"/>
      </w:rPr>
    </w:pPr>
    <w:r>
      <w:t>Cep. 8801-290 - (48) 3324-0070</w:t>
    </w:r>
  </w:p>
  <w:p w:rsidR="007A7519" w:rsidRDefault="007A7519" w:rsidP="00AF1F2B">
    <w:pPr>
      <w:pStyle w:val="Footer"/>
    </w:pPr>
  </w:p>
  <w:p w:rsidR="007A7519" w:rsidRDefault="007A75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519" w:rsidRDefault="007A7519" w:rsidP="007660FF">
      <w:pPr>
        <w:spacing w:after="0" w:line="240" w:lineRule="auto"/>
      </w:pPr>
      <w:r>
        <w:separator/>
      </w:r>
    </w:p>
  </w:footnote>
  <w:footnote w:type="continuationSeparator" w:id="0">
    <w:p w:rsidR="007A7519" w:rsidRDefault="007A7519" w:rsidP="00766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519" w:rsidRDefault="007A7519" w:rsidP="00C8307B">
    <w:pPr>
      <w:pStyle w:val="Header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3" o:spid="_x0000_s2049" type="#_x0000_t75" alt="Captura de Tela 2017-03-11 às 10.03.57.png" style="position:absolute;margin-left:306pt;margin-top:-.55pt;width:119.5pt;height:32.95pt;z-index:-251658240;visibility:visible" wrapcoords="-136 0 -136 17182 1494 20618 2174 20618 3125 20618 4075 20618 21600 16200 21600 982 5434 0 -136 0">
          <v:imagedata r:id="rId1" o:title=""/>
          <w10:wrap type="tight"/>
        </v:shape>
      </w:pict>
    </w:r>
    <w:r>
      <w:rPr>
        <w:noProof/>
        <w:lang w:eastAsia="pt-BR"/>
      </w:rPr>
      <w:pict>
        <v:shape id="Imagem 0" o:spid="_x0000_s2050" type="#_x0000_t75" alt="fcffc.png" style="position:absolute;margin-left:.95pt;margin-top:-12.75pt;width:97.9pt;height:55.55pt;z-index:-251659264;visibility:visible" wrapcoords="-165 0 -165 21308 21600 21308 21600 0 -165 0">
          <v:imagedata r:id="rId2" o:title=""/>
          <w10:wrap type="tight"/>
        </v:shape>
      </w:pict>
    </w:r>
  </w:p>
  <w:p w:rsidR="007A7519" w:rsidRDefault="007A751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2369C"/>
    <w:multiLevelType w:val="hybridMultilevel"/>
    <w:tmpl w:val="9E8018EE"/>
    <w:lvl w:ilvl="0" w:tplc="000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7E6C46"/>
    <w:multiLevelType w:val="hybridMultilevel"/>
    <w:tmpl w:val="29309E1A"/>
    <w:lvl w:ilvl="0" w:tplc="000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0E04547"/>
    <w:multiLevelType w:val="hybridMultilevel"/>
    <w:tmpl w:val="07D8469C"/>
    <w:lvl w:ilvl="0" w:tplc="000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19D0"/>
    <w:rsid w:val="000530B6"/>
    <w:rsid w:val="00080457"/>
    <w:rsid w:val="0008595A"/>
    <w:rsid w:val="000B28C6"/>
    <w:rsid w:val="000B3A1B"/>
    <w:rsid w:val="000F00DF"/>
    <w:rsid w:val="00122166"/>
    <w:rsid w:val="00163389"/>
    <w:rsid w:val="0019539E"/>
    <w:rsid w:val="001A393B"/>
    <w:rsid w:val="002C4E9F"/>
    <w:rsid w:val="00342A7A"/>
    <w:rsid w:val="003B6C14"/>
    <w:rsid w:val="00454EAC"/>
    <w:rsid w:val="004B3287"/>
    <w:rsid w:val="004C4059"/>
    <w:rsid w:val="00583ADD"/>
    <w:rsid w:val="005C1120"/>
    <w:rsid w:val="005C3D65"/>
    <w:rsid w:val="005E1F28"/>
    <w:rsid w:val="00671709"/>
    <w:rsid w:val="006B3462"/>
    <w:rsid w:val="006E07F0"/>
    <w:rsid w:val="007419D0"/>
    <w:rsid w:val="00747279"/>
    <w:rsid w:val="0075446E"/>
    <w:rsid w:val="007660FF"/>
    <w:rsid w:val="007A7519"/>
    <w:rsid w:val="00901BD3"/>
    <w:rsid w:val="00971D1E"/>
    <w:rsid w:val="009840AA"/>
    <w:rsid w:val="00997AE9"/>
    <w:rsid w:val="009A331A"/>
    <w:rsid w:val="00A00FFD"/>
    <w:rsid w:val="00A46CE3"/>
    <w:rsid w:val="00A51262"/>
    <w:rsid w:val="00A61FC3"/>
    <w:rsid w:val="00AF1F2B"/>
    <w:rsid w:val="00BA434C"/>
    <w:rsid w:val="00BB7D28"/>
    <w:rsid w:val="00C8307B"/>
    <w:rsid w:val="00CB7505"/>
    <w:rsid w:val="00D631FD"/>
    <w:rsid w:val="00D958D7"/>
    <w:rsid w:val="00E4482A"/>
    <w:rsid w:val="00ED0688"/>
    <w:rsid w:val="00F160DF"/>
    <w:rsid w:val="00F50938"/>
    <w:rsid w:val="00F52928"/>
    <w:rsid w:val="00F849BB"/>
    <w:rsid w:val="00FC6B3C"/>
    <w:rsid w:val="00FD7DB9"/>
    <w:rsid w:val="00FF67DB"/>
    <w:rsid w:val="00FF6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9D0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4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419D0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semiHidden/>
    <w:rsid w:val="0074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419D0"/>
    <w:rPr>
      <w:rFonts w:ascii="Calibri" w:hAnsi="Calibri" w:cs="Calibri"/>
    </w:rPr>
  </w:style>
  <w:style w:type="character" w:styleId="PageNumber">
    <w:name w:val="page number"/>
    <w:basedOn w:val="DefaultParagraphFont"/>
    <w:uiPriority w:val="99"/>
    <w:rsid w:val="007419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19D0"/>
    <w:rPr>
      <w:rFonts w:ascii="Tahoma" w:hAnsi="Tahoma" w:cs="Tahoma"/>
      <w:sz w:val="16"/>
      <w:szCs w:val="16"/>
    </w:rPr>
  </w:style>
  <w:style w:type="character" w:customStyle="1" w:styleId="w8qarf">
    <w:name w:val="w8qarf"/>
    <w:basedOn w:val="DefaultParagraphFont"/>
    <w:uiPriority w:val="99"/>
    <w:rsid w:val="005C1120"/>
    <w:rPr>
      <w:rFonts w:cs="Times New Roman"/>
    </w:rPr>
  </w:style>
  <w:style w:type="character" w:styleId="Hyperlink">
    <w:name w:val="Hyperlink"/>
    <w:basedOn w:val="DefaultParagraphFont"/>
    <w:uiPriority w:val="99"/>
    <w:rsid w:val="005C1120"/>
    <w:rPr>
      <w:rFonts w:cs="Times New Roman"/>
      <w:color w:val="0000FF"/>
      <w:u w:val="single"/>
    </w:rPr>
  </w:style>
  <w:style w:type="character" w:customStyle="1" w:styleId="lrzxr">
    <w:name w:val="lrzxr"/>
    <w:basedOn w:val="DefaultParagraphFont"/>
    <w:uiPriority w:val="99"/>
    <w:rsid w:val="005C1120"/>
    <w:rPr>
      <w:rFonts w:cs="Times New Roman"/>
    </w:rPr>
  </w:style>
  <w:style w:type="paragraph" w:styleId="BodyText">
    <w:name w:val="Body Text"/>
    <w:basedOn w:val="Normal"/>
    <w:link w:val="BodyTextChar1"/>
    <w:uiPriority w:val="99"/>
    <w:rsid w:val="005C1120"/>
    <w:pPr>
      <w:spacing w:after="120" w:line="240" w:lineRule="auto"/>
    </w:pPr>
    <w:rPr>
      <w:rFonts w:cs="Times New Roman"/>
      <w:sz w:val="24"/>
      <w:szCs w:val="20"/>
      <w:lang w:eastAsia="pt-BR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Calibri"/>
      <w:lang w:eastAsia="en-US"/>
    </w:rPr>
  </w:style>
  <w:style w:type="character" w:customStyle="1" w:styleId="BodyTextChar1">
    <w:name w:val="Body Text Char1"/>
    <w:link w:val="BodyText"/>
    <w:uiPriority w:val="99"/>
    <w:locked/>
    <w:rsid w:val="005C1120"/>
    <w:rPr>
      <w:rFonts w:ascii="Calibri" w:hAnsi="Calibri"/>
      <w:sz w:val="24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54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atroubro@pmf.sc.gov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310</Words>
  <Characters>1680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Floripa Teatro – 23º Festival Isnard Azevedo</dc:title>
  <dc:subject/>
  <dc:creator>DaléCirco floripa</dc:creator>
  <cp:keywords/>
  <dc:description/>
  <cp:lastModifiedBy>FUND</cp:lastModifiedBy>
  <cp:revision>3</cp:revision>
  <dcterms:created xsi:type="dcterms:W3CDTF">2019-08-12T17:14:00Z</dcterms:created>
  <dcterms:modified xsi:type="dcterms:W3CDTF">2019-08-19T13:25:00Z</dcterms:modified>
</cp:coreProperties>
</file>