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D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637B5E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C607D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C607D" w:rsidRPr="00245A38" w:rsidRDefault="00EC607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51466" w:rsidRPr="00C90C72" w:rsidRDefault="00EC607D" w:rsidP="00C51466">
      <w:pPr>
        <w:jc w:val="center"/>
        <w:rPr>
          <w:rFonts w:ascii="Arial" w:hAnsi="Arial" w:cs="Arial"/>
          <w:b/>
          <w:sz w:val="20"/>
          <w:szCs w:val="20"/>
        </w:rPr>
      </w:pPr>
      <w:r w:rsidRPr="00C90C72">
        <w:rPr>
          <w:rFonts w:ascii="Arial" w:hAnsi="Arial" w:cs="Arial"/>
          <w:b/>
          <w:sz w:val="20"/>
          <w:szCs w:val="20"/>
        </w:rPr>
        <w:lastRenderedPageBreak/>
        <w:t xml:space="preserve">ROTEIRO DE AUTO-INSPEÇÃO PARA </w:t>
      </w:r>
      <w:r w:rsidR="00A46EE1">
        <w:rPr>
          <w:rFonts w:ascii="Arial" w:hAnsi="Arial" w:cs="Arial"/>
          <w:b/>
          <w:sz w:val="20"/>
          <w:szCs w:val="20"/>
        </w:rPr>
        <w:t>COMERCIO ATACADISTA (</w:t>
      </w:r>
      <w:r w:rsidR="00A46EE1" w:rsidRPr="00C90C72">
        <w:rPr>
          <w:rFonts w:ascii="Arial" w:hAnsi="Arial" w:cs="Arial"/>
          <w:b/>
          <w:sz w:val="20"/>
          <w:szCs w:val="20"/>
        </w:rPr>
        <w:t>DISTRIBUIDORA</w:t>
      </w:r>
      <w:r w:rsidR="00A46EE1">
        <w:rPr>
          <w:rFonts w:ascii="Arial" w:hAnsi="Arial" w:cs="Arial"/>
          <w:b/>
          <w:sz w:val="20"/>
          <w:szCs w:val="20"/>
        </w:rPr>
        <w:t xml:space="preserve">) </w:t>
      </w:r>
      <w:r w:rsidR="00C51466">
        <w:rPr>
          <w:rFonts w:ascii="Arial" w:hAnsi="Arial" w:cs="Arial"/>
          <w:b/>
          <w:sz w:val="20"/>
          <w:szCs w:val="20"/>
        </w:rPr>
        <w:t xml:space="preserve">DE </w:t>
      </w:r>
      <w:r w:rsidR="00DE304F">
        <w:rPr>
          <w:rFonts w:ascii="Arial" w:hAnsi="Arial" w:cs="Arial"/>
          <w:b/>
          <w:sz w:val="20"/>
          <w:szCs w:val="20"/>
        </w:rPr>
        <w:t xml:space="preserve">COSMÉTICOS, PERFUMES E PRODUTOS DE HIGIENE PESSOAL </w:t>
      </w:r>
      <w:r w:rsidR="00C51466">
        <w:rPr>
          <w:rFonts w:ascii="Arial" w:hAnsi="Arial" w:cs="Arial"/>
          <w:b/>
          <w:sz w:val="20"/>
          <w:szCs w:val="20"/>
        </w:rPr>
        <w:t xml:space="preserve"> – INCLUSIVE IMPORTADORAS</w:t>
      </w:r>
    </w:p>
    <w:p w:rsidR="00EC607D" w:rsidRPr="00C90C72" w:rsidRDefault="00EC607D" w:rsidP="005E3410">
      <w:pPr>
        <w:jc w:val="center"/>
        <w:rPr>
          <w:rFonts w:ascii="Arial" w:hAnsi="Arial" w:cs="Arial"/>
          <w:b/>
          <w:sz w:val="20"/>
          <w:szCs w:val="20"/>
        </w:rPr>
      </w:pPr>
    </w:p>
    <w:p w:rsidR="00C90C72" w:rsidRDefault="00C90C72" w:rsidP="005E341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BB0D46" w:rsidRDefault="00EC607D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C607D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C607D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C607D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C607D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Pr="003D43B8" w:rsidRDefault="00EC607D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C607D" w:rsidRPr="003D43B8" w:rsidRDefault="00EC607D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0268DB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0268DB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68D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325D59" w:rsidRDefault="00DE304F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325D59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325D59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D7F83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7C3A53">
        <w:trPr>
          <w:trHeight w:val="179"/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empresa dispõe das áreas mínimas abaixo: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a) Área de recebimento/recepção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b) Área de armazenamento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c) Área de armazenamento de produtos não conformes e/ou vencidos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d) Área de expedição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e) Sanitário</w:t>
            </w:r>
            <w:proofErr w:type="gramEnd"/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(s)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f) Sala/área de convivência de funcionários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g) Depósito de materiais de limpeza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DML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F70EA5" w:rsidP="00F70EA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á</w:t>
            </w:r>
            <w:r w:rsidR="00EC607D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rea de recepção 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está </w:t>
            </w:r>
            <w:r w:rsidR="00EC607D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separada da área de armazenamento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EA5" w:rsidRPr="004D7F83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As áreas de recebimento e expedição são adequadas e protegidas contra variações climáticas?</w:t>
            </w: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70EA5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325D59" w:rsidP="00325D5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Existem instalações, equipamentos e aparelhagem técnica necessários e em condições adequadas à finalidade a que se propõem, incluindo qualificações e calibrações?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325D59" w:rsidP="001D60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Apresenta condições de higiene, armazenamento e operação adequadas às necessidades do produto, de forma a reduzir o risco de contaminação ou alteração de suas características?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Iluminação e ventilação apropriados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proteção contra vetores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temperatura e umidade monitorada, registrada e controlada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414A5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4A5">
              <w:rPr>
                <w:rFonts w:ascii="Arial" w:hAnsi="Arial" w:cs="Arial"/>
                <w:b/>
                <w:sz w:val="20"/>
                <w:szCs w:val="20"/>
              </w:rPr>
              <w:t>PRODUTOS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D7F83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Todos os produtos DISTRIBUIDOS estão regularizados junto a ANVISA</w:t>
            </w:r>
            <w:r w:rsidR="00F70EA5" w:rsidRPr="007C3A5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lastRenderedPageBreak/>
              <w:t>Assegura que fornecedores e clientes estejam devidamente regularizados junto às autoridades sanitárias competentes, quando aplicável?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Utiliza serviços de transporte legalmente autorizados pela Autoridade sanitária</w:t>
            </w:r>
            <w:r w:rsidR="00F70EA5" w:rsidRPr="007C3A5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Pr="004C4F28" w:rsidRDefault="004C4F28" w:rsidP="004C4F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F28">
              <w:rPr>
                <w:rFonts w:ascii="Arial" w:hAnsi="Arial" w:cs="Arial"/>
                <w:b/>
                <w:sz w:val="20"/>
                <w:szCs w:val="20"/>
              </w:rPr>
              <w:t>IMP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C4F28">
              <w:rPr>
                <w:rFonts w:ascii="Arial" w:hAnsi="Arial" w:cs="Arial"/>
                <w:b/>
                <w:sz w:val="20"/>
                <w:szCs w:val="20"/>
              </w:rPr>
              <w:t>TADORA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4C4F28" w:rsidRPr="004D7F83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desenvolve a atividade de Importação?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4C4F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detém o registro de produtos sujeitos a vigilância Sanitária? No caso afirmativo listar os produtos informando o seu número de registro e a sua Classificação de Risco.</w:t>
            </w:r>
          </w:p>
          <w:p w:rsidR="004C4F28" w:rsidRDefault="004C4F28" w:rsidP="004C4F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F28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  <w:r>
              <w:rPr>
                <w:rFonts w:ascii="Arial" w:hAnsi="Arial" w:cs="Arial"/>
                <w:sz w:val="20"/>
                <w:szCs w:val="20"/>
              </w:rPr>
              <w:t>: Caso a listagem seja extensa, anexar a mesmo ao processo.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rotulagem e embalagem?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7C3A53" w:rsidP="007C3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inspeções e testes dos produtos?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A53" w:rsidRPr="004D7F83" w:rsidTr="001D6043">
        <w:trPr>
          <w:jc w:val="center"/>
        </w:trPr>
        <w:tc>
          <w:tcPr>
            <w:tcW w:w="5815" w:type="dxa"/>
          </w:tcPr>
          <w:p w:rsidR="007C3A53" w:rsidRDefault="007C3A53" w:rsidP="007C3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instalação, manutenção e assistência técnica (se aplicável)?</w:t>
            </w: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67059" w:rsidTr="001D6043">
        <w:trPr>
          <w:jc w:val="center"/>
        </w:trPr>
        <w:tc>
          <w:tcPr>
            <w:tcW w:w="5815" w:type="dxa"/>
          </w:tcPr>
          <w:p w:rsidR="00EC607D" w:rsidRPr="00467059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GARANTIA DA QUALIDADE</w:t>
            </w: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67059" w:rsidRDefault="00DE304F" w:rsidP="00DE304F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F70EA5" w:rsidRPr="00467059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DE30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d</w:t>
            </w:r>
            <w:r w:rsidR="00DE304F">
              <w:rPr>
                <w:rFonts w:ascii="Arial" w:hAnsi="Arial" w:cs="Arial"/>
                <w:sz w:val="20"/>
                <w:szCs w:val="20"/>
              </w:rPr>
              <w:t>e</w:t>
            </w:r>
            <w:r w:rsidRPr="007C3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04F">
              <w:rPr>
                <w:rFonts w:ascii="Arial" w:hAnsi="Arial" w:cs="Arial"/>
                <w:sz w:val="20"/>
                <w:szCs w:val="20"/>
              </w:rPr>
              <w:t xml:space="preserve">garantia da </w:t>
            </w:r>
            <w:r w:rsidRPr="007C3A53">
              <w:rPr>
                <w:rFonts w:ascii="Arial" w:hAnsi="Arial" w:cs="Arial"/>
                <w:sz w:val="20"/>
                <w:szCs w:val="20"/>
              </w:rPr>
              <w:t>qualidade estabelecido?</w:t>
            </w: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C607D" w:rsidRPr="00467059" w:rsidTr="001D6043">
        <w:trPr>
          <w:jc w:val="center"/>
        </w:trPr>
        <w:tc>
          <w:tcPr>
            <w:tcW w:w="5815" w:type="dxa"/>
          </w:tcPr>
          <w:p w:rsidR="00EC607D" w:rsidRPr="007C3A53" w:rsidRDefault="00F70EA5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formal de investigação de desvios de qualidade e medidas preventivas e corretivas adotadas após a identificação das causas?</w:t>
            </w: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plano de emergência de recolhimento de produtos do mercado, quando necessário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procedimentos operacionais padrão (POP) para todas as operações realizadas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D59" w:rsidRPr="004D7F83" w:rsidTr="001D6043">
        <w:trPr>
          <w:jc w:val="center"/>
        </w:trPr>
        <w:tc>
          <w:tcPr>
            <w:tcW w:w="5815" w:type="dxa"/>
          </w:tcPr>
          <w:p w:rsidR="00325D59" w:rsidRPr="007C3A53" w:rsidRDefault="00325D59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de controle de estoque que possibilite a emissão de inventários periódicos?</w:t>
            </w: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325D59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 sistema de rastreabilidade de todos os produtos distribuídos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trHeight w:val="259"/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 gerenciamento de reclamações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trHeight w:val="287"/>
          <w:jc w:val="center"/>
        </w:trPr>
        <w:tc>
          <w:tcPr>
            <w:tcW w:w="5815" w:type="dxa"/>
          </w:tcPr>
          <w:p w:rsidR="00325D59" w:rsidRPr="007C3A53" w:rsidRDefault="00EC607D" w:rsidP="00325D5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Realiza </w:t>
            </w:r>
            <w:r w:rsidR="00325D59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 inspeção/Auditoria interna, c</w:t>
            </w:r>
            <w:r w:rsidR="00325D59" w:rsidRPr="007C3A53">
              <w:rPr>
                <w:rFonts w:ascii="Arial" w:hAnsi="Arial" w:cs="Arial"/>
                <w:sz w:val="20"/>
                <w:szCs w:val="20"/>
              </w:rPr>
              <w:t>om abrangência, frequência, responsabilidades de execução e ações decorrentes das não conformidades?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04F" w:rsidRPr="004D7F83" w:rsidTr="001D6043">
        <w:trPr>
          <w:trHeight w:val="287"/>
          <w:jc w:val="center"/>
        </w:trPr>
        <w:tc>
          <w:tcPr>
            <w:tcW w:w="5815" w:type="dxa"/>
          </w:tcPr>
          <w:p w:rsidR="00DE304F" w:rsidRPr="007C3A53" w:rsidRDefault="00DE304F" w:rsidP="00FE0F4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proibição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fumar, comer, beber, mascar ou manter plantas, alimentos, bebidas, fumo e medicamentos pessoais nas áreas de armazenamento</w:t>
            </w:r>
            <w:r w:rsidR="00FE0F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ou em quaisquer outras áreas em que tais ações possam influir adversamente na qualidade do produto</w:t>
            </w:r>
            <w:r w:rsidR="00FE0F44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bookmarkStart w:id="0" w:name="_GoBack"/>
            <w:bookmarkEnd w:id="0"/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C25D9A" w:rsidTr="001D6043">
        <w:trPr>
          <w:jc w:val="center"/>
        </w:trPr>
        <w:tc>
          <w:tcPr>
            <w:tcW w:w="5815" w:type="dxa"/>
          </w:tcPr>
          <w:p w:rsidR="00EC607D" w:rsidRPr="00C25D9A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25D9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C25D9A" w:rsidRDefault="00DE304F" w:rsidP="00DE30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responsável técnico devidamente inscrito no Conselho Regional de Classe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Dispõe de pessoal qualificado e em quantidade suficiente para o desenvolvimento das atividades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organograma atualizado com as responsabilidades funcionais devidamente estabelecidas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Certidão de Responsabilidade T</w:t>
            </w:r>
            <w:r w:rsidR="00EC607D" w:rsidRPr="007C3A53">
              <w:rPr>
                <w:rFonts w:ascii="Arial" w:hAnsi="Arial" w:cs="Arial"/>
                <w:sz w:val="20"/>
                <w:szCs w:val="20"/>
              </w:rPr>
              <w:t>écnica emitida pelo respectivo Conselho de Classe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7C3A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Autorização de Funcionamento de Empresa (AFE) emitid</w:t>
            </w:r>
            <w:r w:rsidR="00C90C72" w:rsidRPr="007C3A53">
              <w:rPr>
                <w:rFonts w:ascii="Arial" w:hAnsi="Arial" w:cs="Arial"/>
                <w:sz w:val="20"/>
                <w:szCs w:val="20"/>
              </w:rPr>
              <w:t>a</w:t>
            </w:r>
            <w:r w:rsidRPr="007C3A53">
              <w:rPr>
                <w:rFonts w:ascii="Arial" w:hAnsi="Arial" w:cs="Arial"/>
                <w:sz w:val="20"/>
                <w:szCs w:val="20"/>
              </w:rPr>
              <w:t xml:space="preserve"> pela ANVISA</w:t>
            </w:r>
            <w:r w:rsidR="007C3A53" w:rsidRPr="007C3A53">
              <w:rPr>
                <w:rFonts w:ascii="Arial" w:hAnsi="Arial" w:cs="Arial"/>
                <w:sz w:val="20"/>
                <w:szCs w:val="20"/>
              </w:rPr>
              <w:t>, contemplando as atividades desenvolvidas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2014 ANVISA; </w:t>
            </w:r>
          </w:p>
          <w:p w:rsidR="00EC607D" w:rsidRPr="00BA425E" w:rsidRDefault="00EC607D" w:rsidP="001D6043">
            <w:pPr>
              <w:rPr>
                <w:rFonts w:ascii="Arial" w:hAnsi="Arial" w:cs="Arial"/>
                <w:sz w:val="20"/>
                <w:szCs w:val="20"/>
              </w:rPr>
            </w:pPr>
            <w:r w:rsidRPr="00BA425E">
              <w:rPr>
                <w:rFonts w:ascii="Arial" w:hAnsi="Arial" w:cs="Arial"/>
                <w:sz w:val="20"/>
                <w:szCs w:val="20"/>
              </w:rPr>
              <w:t>Lei Federal nº 6.360 de 1976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Manual de Boas Práticas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C90C72" w:rsidRPr="004D7F83" w:rsidTr="001D6043">
        <w:trPr>
          <w:jc w:val="center"/>
        </w:trPr>
        <w:tc>
          <w:tcPr>
            <w:tcW w:w="5815" w:type="dxa"/>
          </w:tcPr>
          <w:p w:rsidR="00C90C72" w:rsidRPr="007C3A53" w:rsidRDefault="00325D59" w:rsidP="00325D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Procedimentos Operacionais Padrão, no mínimo para recepção, identificação, controles de estoque, armazenamento de produtos acabados, devolvidos ou recolhidos e gerenciamento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325D59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Controle de Vetores realizada por empresa habilitada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3A53">
              <w:rPr>
                <w:rFonts w:ascii="Arial" w:hAnsi="Arial" w:cs="Arial"/>
                <w:bCs/>
                <w:sz w:val="20"/>
                <w:szCs w:val="20"/>
              </w:rPr>
              <w:t>Programa de Controle Médico e Saúde Ocupacional (PCMSO)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07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Programa de Prevenção de Riscos Ambientais (PPRA)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09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Comprovação do recolhimento e destinação final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222/18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Contrato com empresa responsável pelo transporte dos produtos ou Alvará Sanitário de veículo próprio para transporte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Atividades conferem com DAM?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:rsidR="00EC607D" w:rsidRDefault="00EC607D">
      <w:pPr>
        <w:rPr>
          <w:rFonts w:ascii="Arial" w:hAnsi="Arial" w:cs="Arial"/>
          <w:b/>
          <w:sz w:val="20"/>
          <w:szCs w:val="20"/>
        </w:rPr>
      </w:pPr>
    </w:p>
    <w:p w:rsidR="00EC607D" w:rsidRDefault="00EC60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607D" w:rsidRPr="00245A38" w:rsidRDefault="00EC607D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EC607D" w:rsidRPr="00245A38" w:rsidRDefault="00EC607D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C607D" w:rsidRPr="00245A38" w:rsidRDefault="00EC607D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C607D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07D" w:rsidRPr="00B76941" w:rsidRDefault="00EC607D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C607D" w:rsidRPr="00B76941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D87BD1">
      <w:pPr>
        <w:rPr>
          <w:rFonts w:ascii="Arial" w:hAnsi="Arial" w:cs="Arial"/>
          <w:sz w:val="20"/>
          <w:szCs w:val="20"/>
          <w:u w:val="single"/>
        </w:rPr>
      </w:pPr>
    </w:p>
    <w:p w:rsidR="00EC607D" w:rsidRDefault="00EC60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Default="00EC607D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C607D" w:rsidRPr="00FD0E0D" w:rsidRDefault="00EC607D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C607D" w:rsidRPr="008346AF" w:rsidTr="008F1CE5">
        <w:tc>
          <w:tcPr>
            <w:tcW w:w="0" w:type="auto"/>
          </w:tcPr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C607D" w:rsidRPr="008346AF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607D" w:rsidRDefault="00EC607D">
      <w:pPr>
        <w:rPr>
          <w:rFonts w:ascii="Arial" w:hAnsi="Arial" w:cs="Arial"/>
          <w:sz w:val="20"/>
          <w:szCs w:val="20"/>
        </w:rPr>
      </w:pP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sectPr w:rsidR="00EC607D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7D" w:rsidRDefault="00EC607D">
      <w:r>
        <w:separator/>
      </w:r>
    </w:p>
  </w:endnote>
  <w:endnote w:type="continuationSeparator" w:id="0">
    <w:p w:rsidR="00EC607D" w:rsidRDefault="00EC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7D" w:rsidRDefault="00EC607D">
      <w:r>
        <w:separator/>
      </w:r>
    </w:p>
  </w:footnote>
  <w:footnote w:type="continuationSeparator" w:id="0">
    <w:p w:rsidR="00EC607D" w:rsidRDefault="00EC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D" w:rsidRPr="00BE1AE8" w:rsidRDefault="0023312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07D">
      <w:t xml:space="preserve">                  </w:t>
    </w:r>
    <w:r w:rsidR="00EC607D" w:rsidRPr="00BE1AE8">
      <w:rPr>
        <w:rFonts w:ascii="Arial" w:hAnsi="Arial" w:cs="Arial"/>
        <w:b/>
        <w:sz w:val="22"/>
        <w:szCs w:val="22"/>
      </w:rPr>
      <w:t>PREFEITURA DE FLORIANÓPOLIS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C607D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268DB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3B99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043"/>
    <w:rsid w:val="001D62DE"/>
    <w:rsid w:val="001E0144"/>
    <w:rsid w:val="001E0341"/>
    <w:rsid w:val="001F2540"/>
    <w:rsid w:val="00204B17"/>
    <w:rsid w:val="002051D0"/>
    <w:rsid w:val="00217FDB"/>
    <w:rsid w:val="00225333"/>
    <w:rsid w:val="0023312F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25D59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B11E6"/>
    <w:rsid w:val="004C0006"/>
    <w:rsid w:val="004C0758"/>
    <w:rsid w:val="004C4F2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3410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A5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46EE1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4A5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A75D0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466"/>
    <w:rsid w:val="00C5168D"/>
    <w:rsid w:val="00C61C89"/>
    <w:rsid w:val="00C70C69"/>
    <w:rsid w:val="00C7125E"/>
    <w:rsid w:val="00C774C5"/>
    <w:rsid w:val="00C8130D"/>
    <w:rsid w:val="00C81E8A"/>
    <w:rsid w:val="00C90C72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304F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32E2"/>
    <w:rsid w:val="00EC5E7E"/>
    <w:rsid w:val="00EC607D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27983"/>
    <w:rsid w:val="00F331D6"/>
    <w:rsid w:val="00F41331"/>
    <w:rsid w:val="00F42E9E"/>
    <w:rsid w:val="00F479D5"/>
    <w:rsid w:val="00F52527"/>
    <w:rsid w:val="00F679AE"/>
    <w:rsid w:val="00F70EA5"/>
    <w:rsid w:val="00F80B99"/>
    <w:rsid w:val="00F82EE4"/>
    <w:rsid w:val="00F864D9"/>
    <w:rsid w:val="00FA57A9"/>
    <w:rsid w:val="00FA67CB"/>
    <w:rsid w:val="00FC3CE4"/>
    <w:rsid w:val="00FD0E0D"/>
    <w:rsid w:val="00FD55D9"/>
    <w:rsid w:val="00FD7E65"/>
    <w:rsid w:val="00FE0F44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46661B6-9EF1-4B33-87C0-2FB847F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1292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Lilia Maria B. W. Assunção</cp:lastModifiedBy>
  <cp:revision>3</cp:revision>
  <cp:lastPrinted>2008-11-20T17:39:00Z</cp:lastPrinted>
  <dcterms:created xsi:type="dcterms:W3CDTF">2021-10-26T17:37:00Z</dcterms:created>
  <dcterms:modified xsi:type="dcterms:W3CDTF">2021-10-26T17:51:00Z</dcterms:modified>
</cp:coreProperties>
</file>