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562" w:rsidRDefault="00FB4562" w:rsidP="00637B5E">
      <w:pPr>
        <w:spacing w:after="100"/>
        <w:jc w:val="center"/>
        <w:rPr>
          <w:rFonts w:ascii="Arial" w:hAnsi="Arial" w:cs="Arial"/>
          <w:b/>
          <w:sz w:val="20"/>
          <w:szCs w:val="20"/>
          <w:u w:val="single"/>
        </w:rPr>
      </w:pPr>
    </w:p>
    <w:p w:rsidR="00FB4562" w:rsidRPr="00637B5E" w:rsidRDefault="00FB456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FB4562" w:rsidRDefault="00FB4562" w:rsidP="00BE1AE8">
      <w:pPr>
        <w:jc w:val="center"/>
        <w:rPr>
          <w:shd w:val="clear" w:color="auto" w:fill="FFFF66"/>
        </w:rPr>
      </w:pPr>
    </w:p>
    <w:p w:rsidR="00FB4562" w:rsidRPr="00637B5E" w:rsidRDefault="00FB4562" w:rsidP="00BE1AE8">
      <w:pPr>
        <w:jc w:val="center"/>
        <w:rPr>
          <w:shd w:val="clear" w:color="auto" w:fill="FFFF66"/>
        </w:rPr>
      </w:pP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415336">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415336">
        <w:rPr>
          <w:rFonts w:ascii="Arial" w:hAnsi="Arial" w:cs="Arial"/>
          <w:sz w:val="20"/>
          <w:szCs w:val="20"/>
        </w:rPr>
        <w:t>Auto</w:t>
      </w:r>
      <w:r w:rsidR="00415336" w:rsidRPr="00637B5E">
        <w:rPr>
          <w:rFonts w:ascii="Arial" w:hAnsi="Arial" w:cs="Arial"/>
          <w:sz w:val="20"/>
          <w:szCs w:val="20"/>
        </w:rPr>
        <w:t>inspeção</w:t>
      </w:r>
      <w:r w:rsidR="00415336"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FB4562" w:rsidRPr="00637B5E" w:rsidRDefault="00FB456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415336">
        <w:rPr>
          <w:rFonts w:ascii="Arial" w:hAnsi="Arial" w:cs="Arial"/>
          <w:sz w:val="20"/>
          <w:szCs w:val="20"/>
        </w:rPr>
        <w:t>Auto</w:t>
      </w:r>
      <w:r w:rsidR="00415336" w:rsidRPr="00637B5E">
        <w:rPr>
          <w:rFonts w:ascii="Arial" w:hAnsi="Arial" w:cs="Arial"/>
          <w:sz w:val="20"/>
          <w:szCs w:val="20"/>
        </w:rPr>
        <w:t>inspeção</w:t>
      </w:r>
      <w:r w:rsidR="00415336"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FB4562" w:rsidRPr="00245A38" w:rsidRDefault="00FB4562">
      <w:pPr>
        <w:jc w:val="center"/>
        <w:rPr>
          <w:rFonts w:ascii="Arial" w:hAnsi="Arial" w:cs="Arial"/>
          <w:sz w:val="20"/>
          <w:szCs w:val="20"/>
          <w:u w:val="single"/>
        </w:rPr>
      </w:pPr>
      <w:r>
        <w:rPr>
          <w:rFonts w:ascii="Arial" w:hAnsi="Arial" w:cs="Arial"/>
          <w:sz w:val="20"/>
          <w:szCs w:val="20"/>
          <w:u w:val="single"/>
        </w:rPr>
        <w:br w:type="page"/>
      </w:r>
    </w:p>
    <w:p w:rsidR="00415336" w:rsidRPr="00415336" w:rsidRDefault="00415336" w:rsidP="00415336">
      <w:pPr>
        <w:autoSpaceDE w:val="0"/>
        <w:autoSpaceDN w:val="0"/>
        <w:adjustRightInd w:val="0"/>
        <w:ind w:left="-1080" w:right="-1216"/>
        <w:jc w:val="center"/>
        <w:rPr>
          <w:rFonts w:ascii="Arial" w:hAnsi="Arial" w:cs="Arial"/>
          <w:b/>
          <w:bCs/>
          <w:sz w:val="20"/>
          <w:szCs w:val="20"/>
          <w:u w:val="single"/>
        </w:rPr>
      </w:pPr>
      <w:r>
        <w:rPr>
          <w:rFonts w:ascii="Arial" w:hAnsi="Arial" w:cs="Arial"/>
          <w:b/>
          <w:caps/>
          <w:sz w:val="20"/>
          <w:szCs w:val="20"/>
          <w:u w:val="single"/>
        </w:rPr>
        <w:t>ROTEIRO DE AUTO</w:t>
      </w:r>
      <w:r w:rsidR="00FB4562" w:rsidRPr="00DD2D3A">
        <w:rPr>
          <w:rFonts w:ascii="Arial" w:hAnsi="Arial" w:cs="Arial"/>
          <w:b/>
          <w:caps/>
          <w:sz w:val="20"/>
          <w:szCs w:val="20"/>
          <w:u w:val="single"/>
        </w:rPr>
        <w:t xml:space="preserve">INSPEÇÃO para </w:t>
      </w:r>
      <w:r w:rsidRPr="00415336">
        <w:rPr>
          <w:rFonts w:ascii="Arial" w:hAnsi="Arial" w:cs="Arial"/>
          <w:b/>
          <w:bCs/>
          <w:sz w:val="20"/>
          <w:szCs w:val="20"/>
          <w:u w:val="single"/>
        </w:rPr>
        <w:t>COMÉRCIO VAREJISTA DE ARTIGOS</w:t>
      </w:r>
    </w:p>
    <w:p w:rsidR="00415336" w:rsidRPr="00415336" w:rsidRDefault="00415336" w:rsidP="00415336">
      <w:pPr>
        <w:autoSpaceDE w:val="0"/>
        <w:autoSpaceDN w:val="0"/>
        <w:adjustRightInd w:val="0"/>
        <w:ind w:left="-1080" w:right="-1216"/>
        <w:jc w:val="center"/>
        <w:rPr>
          <w:rFonts w:ascii="Arial" w:hAnsi="Arial" w:cs="Arial"/>
          <w:b/>
          <w:bCs/>
          <w:sz w:val="20"/>
          <w:szCs w:val="20"/>
          <w:u w:val="single"/>
        </w:rPr>
      </w:pPr>
    </w:p>
    <w:p w:rsidR="00FB4562" w:rsidRPr="00233977" w:rsidRDefault="00415336" w:rsidP="00415336">
      <w:pPr>
        <w:autoSpaceDE w:val="0"/>
        <w:autoSpaceDN w:val="0"/>
        <w:adjustRightInd w:val="0"/>
        <w:ind w:left="-1080" w:right="-1216"/>
        <w:jc w:val="center"/>
        <w:rPr>
          <w:rFonts w:ascii="Arial" w:hAnsi="Arial" w:cs="Arial"/>
          <w:b/>
          <w:bCs/>
          <w:sz w:val="20"/>
          <w:szCs w:val="20"/>
          <w:u w:val="single"/>
        </w:rPr>
      </w:pPr>
      <w:r w:rsidRPr="00415336">
        <w:rPr>
          <w:rFonts w:ascii="Arial" w:hAnsi="Arial" w:cs="Arial"/>
          <w:b/>
          <w:bCs/>
          <w:sz w:val="20"/>
          <w:szCs w:val="20"/>
          <w:u w:val="single"/>
        </w:rPr>
        <w:t>MÉDICOS E ORTOPÉDICOS</w:t>
      </w:r>
    </w:p>
    <w:p w:rsidR="00FB4562" w:rsidRPr="00245A38" w:rsidRDefault="00FB4562" w:rsidP="00500A3F">
      <w:pPr>
        <w:autoSpaceDE w:val="0"/>
        <w:autoSpaceDN w:val="0"/>
        <w:adjustRightInd w:val="0"/>
        <w:ind w:left="-1080" w:right="-1216"/>
        <w:jc w:val="center"/>
        <w:rPr>
          <w:rFonts w:ascii="Arial" w:hAnsi="Arial" w:cs="Arial"/>
          <w:b/>
          <w:sz w:val="20"/>
          <w:szCs w:val="20"/>
          <w:u w:val="single"/>
        </w:rPr>
      </w:pPr>
      <w:r w:rsidRPr="00382798">
        <w:rPr>
          <w:rFonts w:ascii="Arial" w:hAnsi="Arial" w:cs="Arial"/>
          <w:b/>
          <w:bCs/>
          <w:color w:val="000000"/>
          <w:sz w:val="20"/>
          <w:szCs w:val="20"/>
        </w:rPr>
        <w:t>C</w:t>
      </w:r>
      <w:r>
        <w:rPr>
          <w:rFonts w:ascii="Arial" w:hAnsi="Arial" w:cs="Arial"/>
          <w:b/>
          <w:bCs/>
          <w:color w:val="000000"/>
          <w:sz w:val="20"/>
          <w:szCs w:val="20"/>
        </w:rPr>
        <w:t>OD</w:t>
      </w:r>
      <w:r w:rsidRPr="00382798">
        <w:rPr>
          <w:rFonts w:ascii="Arial" w:hAnsi="Arial" w:cs="Arial"/>
          <w:b/>
          <w:bCs/>
          <w:caps/>
          <w:color w:val="000000"/>
          <w:sz w:val="20"/>
          <w:szCs w:val="20"/>
        </w:rPr>
        <w:t xml:space="preserve"> </w:t>
      </w:r>
      <w:r>
        <w:rPr>
          <w:rFonts w:ascii="Arial" w:hAnsi="Arial" w:cs="Arial"/>
          <w:b/>
          <w:bCs/>
          <w:caps/>
          <w:color w:val="000000"/>
          <w:sz w:val="20"/>
          <w:szCs w:val="20"/>
        </w:rPr>
        <w:t xml:space="preserve">.: </w:t>
      </w:r>
      <w:r w:rsidR="00415336" w:rsidRPr="00415336">
        <w:rPr>
          <w:rFonts w:ascii="Arial" w:hAnsi="Arial" w:cs="Arial"/>
          <w:b/>
          <w:bCs/>
          <w:caps/>
          <w:color w:val="000000"/>
          <w:sz w:val="20"/>
          <w:szCs w:val="20"/>
        </w:rPr>
        <w:t>4773-3/00</w:t>
      </w:r>
      <w:bookmarkStart w:id="0" w:name="_GoBack"/>
      <w:bookmarkEnd w:id="0"/>
    </w:p>
    <w:p w:rsidR="00FB4562" w:rsidRPr="00245A38" w:rsidRDefault="00FB4562">
      <w:pPr>
        <w:jc w:val="center"/>
        <w:rPr>
          <w:rFonts w:ascii="Arial" w:hAnsi="Arial" w:cs="Arial"/>
          <w:b/>
          <w:sz w:val="20"/>
          <w:szCs w:val="20"/>
          <w:u w:val="single"/>
        </w:rPr>
      </w:pPr>
    </w:p>
    <w:p w:rsidR="00FB4562" w:rsidRPr="00BB0D46" w:rsidRDefault="00FB456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FB4562" w:rsidRDefault="00FB456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FB4562" w:rsidRPr="00245A38" w:rsidTr="00BB0D46">
        <w:trPr>
          <w:trHeight w:val="697"/>
        </w:trPr>
        <w:tc>
          <w:tcPr>
            <w:tcW w:w="10620" w:type="dxa"/>
            <w:gridSpan w:val="3"/>
            <w:vAlign w:val="center"/>
          </w:tcPr>
          <w:p w:rsidR="00FB4562" w:rsidRPr="00BB0D46" w:rsidRDefault="00FB4562" w:rsidP="003D43B8">
            <w:pPr>
              <w:rPr>
                <w:rFonts w:ascii="Arial" w:hAnsi="Arial" w:cs="Arial"/>
                <w:sz w:val="20"/>
                <w:szCs w:val="20"/>
              </w:rPr>
            </w:pPr>
            <w:r w:rsidRPr="00BB0D46">
              <w:rPr>
                <w:rFonts w:ascii="Arial" w:hAnsi="Arial" w:cs="Arial"/>
                <w:sz w:val="20"/>
                <w:szCs w:val="20"/>
              </w:rPr>
              <w:t>Estabelecimento:</w:t>
            </w:r>
          </w:p>
        </w:tc>
      </w:tr>
      <w:tr w:rsidR="00FB4562" w:rsidRPr="00245A38" w:rsidTr="00BB0D46">
        <w:trPr>
          <w:trHeight w:val="701"/>
        </w:trPr>
        <w:tc>
          <w:tcPr>
            <w:tcW w:w="10620" w:type="dxa"/>
            <w:gridSpan w:val="3"/>
            <w:vAlign w:val="center"/>
          </w:tcPr>
          <w:p w:rsidR="00FB4562" w:rsidRPr="00BB0D46" w:rsidRDefault="00FB4562" w:rsidP="003D43B8">
            <w:pPr>
              <w:rPr>
                <w:rFonts w:ascii="Arial" w:hAnsi="Arial" w:cs="Arial"/>
                <w:sz w:val="20"/>
                <w:szCs w:val="20"/>
              </w:rPr>
            </w:pPr>
            <w:r w:rsidRPr="00BB0D46">
              <w:rPr>
                <w:rFonts w:ascii="Arial" w:hAnsi="Arial" w:cs="Arial"/>
                <w:sz w:val="20"/>
                <w:szCs w:val="20"/>
              </w:rPr>
              <w:t>Proprietário/Responsável Técnico:</w:t>
            </w:r>
          </w:p>
        </w:tc>
      </w:tr>
      <w:tr w:rsidR="00FB4562" w:rsidRPr="00245A38" w:rsidTr="00BB0D46">
        <w:trPr>
          <w:trHeight w:val="708"/>
        </w:trPr>
        <w:tc>
          <w:tcPr>
            <w:tcW w:w="10620" w:type="dxa"/>
            <w:gridSpan w:val="3"/>
            <w:vAlign w:val="center"/>
          </w:tcPr>
          <w:p w:rsidR="00FB4562" w:rsidRPr="00BB0D46" w:rsidRDefault="00FB4562" w:rsidP="003D43B8">
            <w:pPr>
              <w:rPr>
                <w:rFonts w:ascii="Arial" w:hAnsi="Arial" w:cs="Arial"/>
                <w:sz w:val="20"/>
                <w:szCs w:val="20"/>
              </w:rPr>
            </w:pPr>
            <w:r w:rsidRPr="00BB0D46">
              <w:rPr>
                <w:rFonts w:ascii="Arial" w:hAnsi="Arial" w:cs="Arial"/>
                <w:sz w:val="20"/>
                <w:szCs w:val="20"/>
              </w:rPr>
              <w:t>CNPJ/CPF:</w:t>
            </w:r>
          </w:p>
        </w:tc>
      </w:tr>
      <w:tr w:rsidR="00FB4562" w:rsidRPr="00245A38" w:rsidTr="00BB0D46">
        <w:trPr>
          <w:trHeight w:val="708"/>
        </w:trPr>
        <w:tc>
          <w:tcPr>
            <w:tcW w:w="6948" w:type="dxa"/>
            <w:vAlign w:val="center"/>
          </w:tcPr>
          <w:p w:rsidR="00FB4562" w:rsidRPr="00BB0D46" w:rsidRDefault="00FB456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FB4562" w:rsidRPr="00BB0D46" w:rsidRDefault="00FB456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FB4562" w:rsidRPr="00BB0D46" w:rsidRDefault="00FB4562" w:rsidP="00BB0D46">
            <w:pPr>
              <w:rPr>
                <w:rFonts w:ascii="Arial" w:hAnsi="Arial" w:cs="Arial"/>
                <w:sz w:val="20"/>
                <w:szCs w:val="20"/>
              </w:rPr>
            </w:pPr>
            <w:r w:rsidRPr="00BB0D46">
              <w:rPr>
                <w:rFonts w:ascii="Arial" w:hAnsi="Arial" w:cs="Arial"/>
                <w:sz w:val="20"/>
                <w:szCs w:val="20"/>
              </w:rPr>
              <w:t>Número de Mulheres:</w:t>
            </w:r>
          </w:p>
        </w:tc>
      </w:tr>
    </w:tbl>
    <w:p w:rsidR="00FB4562" w:rsidRPr="00245A38" w:rsidRDefault="00FB4562">
      <w:pPr>
        <w:rPr>
          <w:rFonts w:ascii="Arial" w:hAnsi="Arial" w:cs="Arial"/>
          <w:sz w:val="20"/>
          <w:szCs w:val="20"/>
        </w:rPr>
      </w:pPr>
    </w:p>
    <w:p w:rsidR="00FB4562" w:rsidRPr="003D43B8" w:rsidRDefault="00FB4562">
      <w:pPr>
        <w:rPr>
          <w:rFonts w:ascii="Arial" w:hAnsi="Arial" w:cs="Arial"/>
          <w:b/>
          <w:sz w:val="20"/>
          <w:szCs w:val="20"/>
        </w:rPr>
      </w:pPr>
      <w:r w:rsidRPr="003D43B8">
        <w:rPr>
          <w:rFonts w:ascii="Arial" w:hAnsi="Arial" w:cs="Arial"/>
          <w:b/>
          <w:sz w:val="20"/>
          <w:szCs w:val="20"/>
        </w:rPr>
        <w:t>Legenda:</w:t>
      </w:r>
    </w:p>
    <w:p w:rsidR="00FB4562" w:rsidRDefault="00FB4562" w:rsidP="003D43B8">
      <w:pPr>
        <w:rPr>
          <w:rFonts w:ascii="Arial" w:hAnsi="Arial" w:cs="Arial"/>
          <w:sz w:val="20"/>
          <w:szCs w:val="20"/>
        </w:rPr>
      </w:pPr>
      <w:r>
        <w:rPr>
          <w:rFonts w:ascii="Arial" w:hAnsi="Arial" w:cs="Arial"/>
          <w:sz w:val="20"/>
          <w:szCs w:val="20"/>
        </w:rPr>
        <w:t>S – Sim;</w:t>
      </w:r>
    </w:p>
    <w:p w:rsidR="00FB4562" w:rsidRDefault="00FB4562" w:rsidP="003D43B8">
      <w:pPr>
        <w:rPr>
          <w:rFonts w:ascii="Arial" w:hAnsi="Arial" w:cs="Arial"/>
          <w:sz w:val="20"/>
          <w:szCs w:val="20"/>
        </w:rPr>
      </w:pPr>
      <w:r>
        <w:rPr>
          <w:rFonts w:ascii="Arial" w:hAnsi="Arial" w:cs="Arial"/>
          <w:sz w:val="20"/>
          <w:szCs w:val="20"/>
        </w:rPr>
        <w:t>N – Não;</w:t>
      </w:r>
    </w:p>
    <w:p w:rsidR="00FB4562" w:rsidRDefault="00FB4562" w:rsidP="003D43B8">
      <w:pPr>
        <w:rPr>
          <w:rFonts w:ascii="Arial" w:hAnsi="Arial" w:cs="Arial"/>
          <w:sz w:val="20"/>
          <w:szCs w:val="20"/>
        </w:rPr>
      </w:pPr>
      <w:r>
        <w:rPr>
          <w:rFonts w:ascii="Arial" w:hAnsi="Arial" w:cs="Arial"/>
          <w:sz w:val="20"/>
          <w:szCs w:val="20"/>
        </w:rPr>
        <w:t>NA – Não se aplica à atividade desenvolvida;</w:t>
      </w:r>
    </w:p>
    <w:p w:rsidR="00FB4562" w:rsidRPr="003D43B8" w:rsidRDefault="00FB456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FB4562" w:rsidRDefault="00FB4562">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FB4562" w:rsidRPr="004D7F83" w:rsidTr="004A2D51">
        <w:trPr>
          <w:jc w:val="center"/>
        </w:trPr>
        <w:tc>
          <w:tcPr>
            <w:tcW w:w="5815" w:type="dxa"/>
          </w:tcPr>
          <w:p w:rsidR="00FB4562" w:rsidRPr="00506842" w:rsidRDefault="00FB4562" w:rsidP="004A2D51">
            <w:pPr>
              <w:autoSpaceDE w:val="0"/>
              <w:autoSpaceDN w:val="0"/>
              <w:adjustRightInd w:val="0"/>
              <w:jc w:val="center"/>
              <w:rPr>
                <w:rFonts w:ascii="Arial" w:hAnsi="Arial" w:cs="Arial"/>
                <w:b/>
                <w:sz w:val="20"/>
                <w:szCs w:val="20"/>
                <w:lang w:eastAsia="pt-BR"/>
              </w:rPr>
            </w:pPr>
            <w:r w:rsidRPr="00506842">
              <w:rPr>
                <w:rFonts w:ascii="Arial" w:hAnsi="Arial" w:cs="Arial"/>
                <w:b/>
                <w:sz w:val="20"/>
                <w:szCs w:val="20"/>
              </w:rPr>
              <w:t>ITENS NECESSÁRIOS</w:t>
            </w:r>
            <w:r>
              <w:rPr>
                <w:rFonts w:ascii="Arial" w:hAnsi="Arial" w:cs="Arial"/>
                <w:b/>
                <w:sz w:val="20"/>
                <w:szCs w:val="20"/>
              </w:rPr>
              <w:t xml:space="preserve"> </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S</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NA</w:t>
            </w:r>
          </w:p>
        </w:tc>
        <w:tc>
          <w:tcPr>
            <w:tcW w:w="568" w:type="dxa"/>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CF*</w:t>
            </w:r>
          </w:p>
        </w:tc>
        <w:tc>
          <w:tcPr>
            <w:tcW w:w="3547" w:type="dxa"/>
            <w:vAlign w:val="center"/>
          </w:tcPr>
          <w:p w:rsidR="00FB4562" w:rsidRPr="00762AD4" w:rsidRDefault="00FB4562" w:rsidP="004A2D51">
            <w:pPr>
              <w:rPr>
                <w:rFonts w:ascii="Arial" w:hAnsi="Arial" w:cs="Arial"/>
                <w:b/>
                <w:sz w:val="20"/>
                <w:szCs w:val="20"/>
              </w:rPr>
            </w:pPr>
            <w:r w:rsidRPr="00762AD4">
              <w:rPr>
                <w:rFonts w:ascii="Arial" w:hAnsi="Arial" w:cs="Arial"/>
                <w:b/>
                <w:sz w:val="20"/>
                <w:szCs w:val="20"/>
              </w:rPr>
              <w:t>ENQUADRAMENTO LEGAL</w:t>
            </w:r>
          </w:p>
        </w:tc>
      </w:tr>
      <w:tr w:rsidR="00FB4562" w:rsidRPr="004D7F83" w:rsidTr="004A2D51">
        <w:trPr>
          <w:jc w:val="center"/>
        </w:trPr>
        <w:tc>
          <w:tcPr>
            <w:tcW w:w="5815" w:type="dxa"/>
          </w:tcPr>
          <w:p w:rsidR="00FB4562" w:rsidRPr="000D026F" w:rsidRDefault="00FB4562" w:rsidP="004A2D51">
            <w:pPr>
              <w:autoSpaceDE w:val="0"/>
              <w:autoSpaceDN w:val="0"/>
              <w:adjustRightInd w:val="0"/>
              <w:jc w:val="both"/>
              <w:rPr>
                <w:rFonts w:ascii="Arial" w:eastAsia="Times New Roman" w:hAnsi="Arial" w:cs="Arial"/>
                <w:sz w:val="20"/>
                <w:szCs w:val="20"/>
                <w:lang w:eastAsia="pt-BR"/>
              </w:rPr>
            </w:pPr>
            <w:r>
              <w:rPr>
                <w:rStyle w:val="apple-converted-space"/>
                <w:rFonts w:ascii="Arial" w:hAnsi="Arial" w:cs="Arial"/>
                <w:color w:val="000000"/>
                <w:sz w:val="20"/>
                <w:szCs w:val="20"/>
              </w:rPr>
              <w:t xml:space="preserve">1.1 </w:t>
            </w:r>
            <w:r w:rsidRPr="000D026F">
              <w:rPr>
                <w:rStyle w:val="apple-converted-space"/>
                <w:rFonts w:ascii="Arial" w:hAnsi="Arial" w:cs="Arial"/>
                <w:color w:val="000000"/>
                <w:sz w:val="20"/>
                <w:szCs w:val="20"/>
              </w:rPr>
              <w:t xml:space="preserve">Possui </w:t>
            </w:r>
            <w:r w:rsidRPr="000D026F">
              <w:rPr>
                <w:rFonts w:ascii="Arial" w:hAnsi="Arial" w:cs="Arial"/>
                <w:color w:val="000000"/>
                <w:sz w:val="20"/>
                <w:szCs w:val="20"/>
              </w:rPr>
              <w:t>acesso adaptado à pessoa portadora de deficiência ou com mobilidade reduzida.</w:t>
            </w:r>
          </w:p>
        </w:tc>
        <w:tc>
          <w:tcPr>
            <w:tcW w:w="540" w:type="dxa"/>
          </w:tcPr>
          <w:p w:rsidR="00FB4562" w:rsidRPr="000D026F" w:rsidRDefault="00FB4562" w:rsidP="004A2D51">
            <w:pPr>
              <w:jc w:val="both"/>
              <w:rPr>
                <w:rFonts w:ascii="Arial" w:hAnsi="Arial" w:cs="Arial"/>
                <w:sz w:val="20"/>
                <w:szCs w:val="20"/>
              </w:rPr>
            </w:pPr>
          </w:p>
        </w:tc>
        <w:tc>
          <w:tcPr>
            <w:tcW w:w="540" w:type="dxa"/>
          </w:tcPr>
          <w:p w:rsidR="00FB4562" w:rsidRPr="000D026F" w:rsidRDefault="00FB4562" w:rsidP="004A2D51">
            <w:pPr>
              <w:jc w:val="both"/>
              <w:rPr>
                <w:rFonts w:ascii="Arial" w:hAnsi="Arial" w:cs="Arial"/>
                <w:sz w:val="20"/>
                <w:szCs w:val="20"/>
              </w:rPr>
            </w:pPr>
          </w:p>
        </w:tc>
        <w:tc>
          <w:tcPr>
            <w:tcW w:w="540" w:type="dxa"/>
          </w:tcPr>
          <w:p w:rsidR="00FB4562" w:rsidRPr="000D026F" w:rsidRDefault="00FB4562" w:rsidP="004A2D51">
            <w:pPr>
              <w:jc w:val="both"/>
              <w:rPr>
                <w:rFonts w:ascii="Arial" w:hAnsi="Arial" w:cs="Arial"/>
                <w:sz w:val="20"/>
                <w:szCs w:val="20"/>
              </w:rPr>
            </w:pPr>
          </w:p>
        </w:tc>
        <w:tc>
          <w:tcPr>
            <w:tcW w:w="568" w:type="dxa"/>
          </w:tcPr>
          <w:p w:rsidR="00FB4562" w:rsidRPr="000D026F" w:rsidRDefault="00FB4562" w:rsidP="004A2D51">
            <w:pPr>
              <w:jc w:val="both"/>
              <w:rPr>
                <w:rFonts w:ascii="Arial" w:hAnsi="Arial" w:cs="Arial"/>
                <w:sz w:val="20"/>
                <w:szCs w:val="20"/>
              </w:rPr>
            </w:pPr>
          </w:p>
        </w:tc>
        <w:tc>
          <w:tcPr>
            <w:tcW w:w="3547" w:type="dxa"/>
            <w:vAlign w:val="center"/>
          </w:tcPr>
          <w:p w:rsidR="00FB4562" w:rsidRPr="000D026F" w:rsidRDefault="00FB4562" w:rsidP="004A2D51">
            <w:pPr>
              <w:rPr>
                <w:rFonts w:ascii="Arial" w:hAnsi="Arial" w:cs="Arial"/>
                <w:sz w:val="20"/>
                <w:szCs w:val="20"/>
              </w:rPr>
            </w:pPr>
            <w:r w:rsidRPr="000D026F">
              <w:rPr>
                <w:rFonts w:ascii="Arial" w:hAnsi="Arial" w:cs="Arial"/>
                <w:sz w:val="20"/>
                <w:szCs w:val="20"/>
                <w:lang w:val="en-US"/>
              </w:rPr>
              <w:t>Decreto Federal 5.296/2004 Art. 11</w:t>
            </w:r>
          </w:p>
        </w:tc>
      </w:tr>
      <w:tr w:rsidR="00FB4562" w:rsidRPr="004D7F83" w:rsidTr="004A2D51">
        <w:trPr>
          <w:jc w:val="center"/>
        </w:trPr>
        <w:tc>
          <w:tcPr>
            <w:tcW w:w="5815" w:type="dxa"/>
          </w:tcPr>
          <w:p w:rsidR="00FB4562" w:rsidRPr="00EF3240" w:rsidRDefault="00FB4562" w:rsidP="004A2D51">
            <w:pPr>
              <w:autoSpaceDE w:val="0"/>
              <w:autoSpaceDN w:val="0"/>
              <w:adjustRightInd w:val="0"/>
              <w:jc w:val="both"/>
              <w:rPr>
                <w:rFonts w:ascii="Arial" w:hAnsi="Arial" w:cs="Arial"/>
                <w:sz w:val="20"/>
                <w:szCs w:val="20"/>
              </w:rPr>
            </w:pPr>
            <w:r>
              <w:rPr>
                <w:rFonts w:ascii="Arial" w:hAnsi="Arial" w:cs="Arial"/>
                <w:sz w:val="20"/>
                <w:szCs w:val="20"/>
                <w:lang w:eastAsia="pt-BR"/>
              </w:rPr>
              <w:t>1.2 I</w:t>
            </w:r>
            <w:r w:rsidRPr="00FF3BD8">
              <w:rPr>
                <w:rFonts w:ascii="Arial" w:hAnsi="Arial" w:cs="Arial"/>
                <w:sz w:val="20"/>
                <w:szCs w:val="20"/>
                <w:lang w:eastAsia="pt-BR"/>
              </w:rPr>
              <w:t>nstalações físicas em condições de higiene, salubridade</w:t>
            </w:r>
            <w:r w:rsidRPr="00FF3BD8">
              <w:rPr>
                <w:rFonts w:ascii="Arial" w:hAnsi="Arial" w:cs="Arial"/>
                <w:sz w:val="20"/>
                <w:szCs w:val="20"/>
              </w:rPr>
              <w:t xml:space="preserve"> </w:t>
            </w:r>
            <w:r w:rsidRPr="00FF3BD8">
              <w:rPr>
                <w:rFonts w:ascii="Arial" w:hAnsi="Arial" w:cs="Arial"/>
                <w:sz w:val="20"/>
                <w:szCs w:val="20"/>
                <w:lang w:eastAsia="pt-BR"/>
              </w:rPr>
              <w:t xml:space="preserve">e segurança. </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lang w:eastAsia="pt-BR"/>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 xml:space="preserve">NR </w:t>
            </w:r>
            <w:r>
              <w:rPr>
                <w:rFonts w:ascii="Arial" w:hAnsi="Arial" w:cs="Arial"/>
                <w:sz w:val="20"/>
                <w:szCs w:val="20"/>
                <w:lang w:eastAsia="pt-BR"/>
              </w:rPr>
              <w:t>24</w:t>
            </w:r>
          </w:p>
        </w:tc>
      </w:tr>
      <w:tr w:rsidR="00FB4562" w:rsidRPr="004D7F83" w:rsidTr="004A2D51">
        <w:trPr>
          <w:jc w:val="center"/>
        </w:trPr>
        <w:tc>
          <w:tcPr>
            <w:tcW w:w="5815" w:type="dxa"/>
          </w:tcPr>
          <w:p w:rsidR="00FB4562" w:rsidRDefault="00FB4562" w:rsidP="004A2D51">
            <w:pPr>
              <w:autoSpaceDE w:val="0"/>
              <w:autoSpaceDN w:val="0"/>
              <w:adjustRightInd w:val="0"/>
              <w:jc w:val="both"/>
              <w:rPr>
                <w:rFonts w:ascii="Arial" w:hAnsi="Arial" w:cs="Arial"/>
                <w:sz w:val="20"/>
                <w:szCs w:val="20"/>
                <w:lang w:eastAsia="pt-BR"/>
              </w:rPr>
            </w:pPr>
            <w:r>
              <w:rPr>
                <w:rFonts w:ascii="Arial" w:hAnsi="Arial" w:cs="Arial"/>
                <w:sz w:val="20"/>
                <w:szCs w:val="20"/>
              </w:rPr>
              <w:t xml:space="preserve">1.3 </w:t>
            </w:r>
            <w:r w:rsidRPr="00EF3240">
              <w:rPr>
                <w:rFonts w:ascii="Arial" w:hAnsi="Arial" w:cs="Arial"/>
                <w:sz w:val="20"/>
                <w:szCs w:val="20"/>
              </w:rPr>
              <w:t>Espaço suficiente e condições de conforto para desenvolver as atividades</w:t>
            </w:r>
            <w:r>
              <w:rPr>
                <w:rFonts w:ascii="Arial" w:hAnsi="Arial" w:cs="Arial"/>
                <w:sz w:val="20"/>
                <w:szCs w:val="20"/>
              </w:rPr>
              <w:t>.</w:t>
            </w:r>
            <w:r w:rsidRPr="00EF3240">
              <w:rPr>
                <w:rFonts w:ascii="Arial" w:hAnsi="Arial" w:cs="Arial"/>
                <w:sz w:val="20"/>
                <w:szCs w:val="20"/>
              </w:rPr>
              <w:t xml:space="preserve">  </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FB4562" w:rsidRPr="004D7F83" w:rsidTr="004A2D51">
        <w:trPr>
          <w:jc w:val="center"/>
        </w:trPr>
        <w:tc>
          <w:tcPr>
            <w:tcW w:w="5815" w:type="dxa"/>
          </w:tcPr>
          <w:p w:rsidR="00FB4562" w:rsidRDefault="00FB4562" w:rsidP="004A2D51">
            <w:pPr>
              <w:autoSpaceDE w:val="0"/>
              <w:autoSpaceDN w:val="0"/>
              <w:adjustRightInd w:val="0"/>
              <w:jc w:val="both"/>
              <w:rPr>
                <w:rFonts w:ascii="Arial" w:hAnsi="Arial" w:cs="Arial"/>
                <w:sz w:val="20"/>
                <w:szCs w:val="20"/>
                <w:lang w:eastAsia="pt-BR"/>
              </w:rPr>
            </w:pPr>
            <w:r>
              <w:rPr>
                <w:rFonts w:ascii="Arial" w:hAnsi="Arial" w:cs="Arial"/>
                <w:color w:val="000000"/>
                <w:sz w:val="20"/>
                <w:szCs w:val="20"/>
              </w:rPr>
              <w:t xml:space="preserve">1.4 </w:t>
            </w:r>
            <w:r w:rsidRPr="00EF3240">
              <w:rPr>
                <w:rFonts w:ascii="Arial" w:hAnsi="Arial" w:cs="Arial"/>
                <w:color w:val="000000"/>
                <w:sz w:val="20"/>
                <w:szCs w:val="20"/>
              </w:rPr>
              <w:t xml:space="preserve">Iluminação </w:t>
            </w:r>
            <w:r>
              <w:rPr>
                <w:rFonts w:ascii="Arial" w:hAnsi="Arial" w:cs="Arial"/>
                <w:color w:val="000000"/>
                <w:sz w:val="20"/>
                <w:szCs w:val="20"/>
              </w:rPr>
              <w:t xml:space="preserve">e Ventilação </w:t>
            </w:r>
            <w:r w:rsidRPr="00EF3240">
              <w:rPr>
                <w:rFonts w:ascii="Arial" w:hAnsi="Arial" w:cs="Arial"/>
                <w:color w:val="000000"/>
                <w:sz w:val="20"/>
                <w:szCs w:val="20"/>
              </w:rPr>
              <w:t>adequada</w:t>
            </w:r>
            <w:r>
              <w:rPr>
                <w:rFonts w:ascii="Arial" w:hAnsi="Arial" w:cs="Arial"/>
                <w:color w:val="000000"/>
                <w:sz w:val="20"/>
                <w:szCs w:val="20"/>
              </w:rPr>
              <w:t>s.</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FB4562" w:rsidRPr="004D7F83" w:rsidTr="004A2D51">
        <w:trPr>
          <w:jc w:val="center"/>
        </w:trPr>
        <w:tc>
          <w:tcPr>
            <w:tcW w:w="5815" w:type="dxa"/>
          </w:tcPr>
          <w:p w:rsidR="00FB4562" w:rsidRPr="00162A21" w:rsidRDefault="00FB4562" w:rsidP="004A2D51">
            <w:pPr>
              <w:autoSpaceDE w:val="0"/>
              <w:autoSpaceDN w:val="0"/>
              <w:adjustRightInd w:val="0"/>
              <w:jc w:val="both"/>
              <w:rPr>
                <w:rFonts w:ascii="Arial" w:hAnsi="Arial" w:cs="Arial"/>
                <w:sz w:val="20"/>
                <w:szCs w:val="20"/>
              </w:rPr>
            </w:pPr>
            <w:r>
              <w:rPr>
                <w:rFonts w:ascii="Arial" w:hAnsi="Arial" w:cs="Arial"/>
                <w:sz w:val="20"/>
                <w:szCs w:val="20"/>
              </w:rPr>
              <w:t>1.5 Os artigos</w:t>
            </w:r>
            <w:r w:rsidRPr="00162A21">
              <w:rPr>
                <w:rFonts w:ascii="Arial" w:hAnsi="Arial" w:cs="Arial"/>
                <w:sz w:val="20"/>
                <w:szCs w:val="20"/>
              </w:rPr>
              <w:t xml:space="preserve"> comercializados possuem registro/notificação junto a ANVISA / MS.</w:t>
            </w:r>
          </w:p>
        </w:tc>
        <w:tc>
          <w:tcPr>
            <w:tcW w:w="540" w:type="dxa"/>
          </w:tcPr>
          <w:p w:rsidR="00FB4562" w:rsidRPr="00162A21" w:rsidRDefault="00FB4562" w:rsidP="004A2D51">
            <w:pPr>
              <w:jc w:val="both"/>
              <w:rPr>
                <w:rFonts w:ascii="Arial" w:hAnsi="Arial" w:cs="Arial"/>
                <w:sz w:val="20"/>
                <w:szCs w:val="20"/>
              </w:rPr>
            </w:pPr>
          </w:p>
        </w:tc>
        <w:tc>
          <w:tcPr>
            <w:tcW w:w="540" w:type="dxa"/>
          </w:tcPr>
          <w:p w:rsidR="00FB4562" w:rsidRPr="00162A21" w:rsidRDefault="00FB4562" w:rsidP="004A2D51">
            <w:pPr>
              <w:jc w:val="both"/>
              <w:rPr>
                <w:rFonts w:ascii="Arial" w:hAnsi="Arial" w:cs="Arial"/>
                <w:sz w:val="20"/>
                <w:szCs w:val="20"/>
              </w:rPr>
            </w:pPr>
          </w:p>
        </w:tc>
        <w:tc>
          <w:tcPr>
            <w:tcW w:w="540" w:type="dxa"/>
          </w:tcPr>
          <w:p w:rsidR="00FB4562" w:rsidRPr="00162A21" w:rsidRDefault="00FB4562" w:rsidP="004A2D51">
            <w:pPr>
              <w:jc w:val="both"/>
              <w:rPr>
                <w:rFonts w:ascii="Arial" w:hAnsi="Arial" w:cs="Arial"/>
                <w:sz w:val="20"/>
                <w:szCs w:val="20"/>
              </w:rPr>
            </w:pPr>
          </w:p>
        </w:tc>
        <w:tc>
          <w:tcPr>
            <w:tcW w:w="568" w:type="dxa"/>
          </w:tcPr>
          <w:p w:rsidR="00FB4562" w:rsidRPr="00162A21" w:rsidRDefault="00FB4562" w:rsidP="004A2D51">
            <w:pPr>
              <w:jc w:val="both"/>
              <w:rPr>
                <w:rFonts w:ascii="Arial" w:hAnsi="Arial" w:cs="Arial"/>
                <w:sz w:val="20"/>
                <w:szCs w:val="20"/>
              </w:rPr>
            </w:pPr>
          </w:p>
        </w:tc>
        <w:tc>
          <w:tcPr>
            <w:tcW w:w="3547" w:type="dxa"/>
            <w:vAlign w:val="center"/>
          </w:tcPr>
          <w:p w:rsidR="00FB4562" w:rsidRPr="00162A21" w:rsidRDefault="00FB4562" w:rsidP="004A2D51">
            <w:pPr>
              <w:rPr>
                <w:rFonts w:ascii="Arial" w:hAnsi="Arial" w:cs="Arial"/>
                <w:sz w:val="20"/>
                <w:szCs w:val="20"/>
              </w:rPr>
            </w:pPr>
            <w:r w:rsidRPr="00162A21">
              <w:rPr>
                <w:rFonts w:ascii="Arial" w:hAnsi="Arial" w:cs="Arial"/>
                <w:sz w:val="20"/>
                <w:szCs w:val="20"/>
              </w:rPr>
              <w:t>LCM 239/06, Art. 58.</w:t>
            </w:r>
          </w:p>
        </w:tc>
      </w:tr>
      <w:tr w:rsidR="00FB4562" w:rsidRPr="004D7F83" w:rsidTr="004A2D51">
        <w:trPr>
          <w:jc w:val="center"/>
        </w:trPr>
        <w:tc>
          <w:tcPr>
            <w:tcW w:w="5815" w:type="dxa"/>
          </w:tcPr>
          <w:p w:rsidR="00FB4562" w:rsidRPr="00B41A69" w:rsidRDefault="00FB4562" w:rsidP="004A2D51">
            <w:pPr>
              <w:autoSpaceDE w:val="0"/>
              <w:autoSpaceDN w:val="0"/>
              <w:adjustRightInd w:val="0"/>
              <w:rPr>
                <w:rFonts w:ascii="Arial" w:hAnsi="Arial" w:cs="Arial"/>
                <w:sz w:val="20"/>
                <w:szCs w:val="20"/>
              </w:rPr>
            </w:pPr>
            <w:r>
              <w:rPr>
                <w:rFonts w:ascii="Arial" w:hAnsi="Arial" w:cs="Arial"/>
                <w:color w:val="000000"/>
                <w:sz w:val="20"/>
                <w:szCs w:val="20"/>
                <w:shd w:val="clear" w:color="auto" w:fill="FFFFFF"/>
              </w:rPr>
              <w:t xml:space="preserve">1.6 </w:t>
            </w:r>
            <w:r w:rsidRPr="00B41A69">
              <w:rPr>
                <w:rFonts w:ascii="Arial" w:hAnsi="Arial" w:cs="Arial"/>
                <w:color w:val="000000"/>
                <w:sz w:val="20"/>
                <w:szCs w:val="20"/>
                <w:shd w:val="clear" w:color="auto" w:fill="FFFFFF"/>
              </w:rPr>
              <w:t>Os equipamentos médicos, possuem, no mínimo, as seguintes informações de</w:t>
            </w:r>
            <w:r>
              <w:rPr>
                <w:rFonts w:ascii="Arial" w:hAnsi="Arial" w:cs="Arial"/>
                <w:color w:val="000000"/>
                <w:sz w:val="20"/>
                <w:szCs w:val="20"/>
                <w:shd w:val="clear" w:color="auto" w:fill="FFFFFF"/>
              </w:rPr>
              <w:t xml:space="preserve"> </w:t>
            </w:r>
            <w:r w:rsidRPr="00B41A69">
              <w:rPr>
                <w:rFonts w:ascii="Arial" w:hAnsi="Arial" w:cs="Arial"/>
                <w:color w:val="000000"/>
                <w:sz w:val="20"/>
                <w:szCs w:val="20"/>
                <w:shd w:val="clear" w:color="auto" w:fill="FFFFFF"/>
              </w:rPr>
              <w:t>rotulagem:</w:t>
            </w:r>
            <w:r w:rsidRPr="00B41A69">
              <w:rPr>
                <w:rFonts w:ascii="Arial" w:hAnsi="Arial" w:cs="Arial"/>
                <w:color w:val="000000"/>
                <w:sz w:val="20"/>
                <w:szCs w:val="20"/>
              </w:rPr>
              <w:br/>
            </w:r>
            <w:r w:rsidRPr="00B41A69">
              <w:rPr>
                <w:rFonts w:ascii="Arial" w:hAnsi="Arial" w:cs="Arial"/>
                <w:color w:val="000000"/>
                <w:sz w:val="20"/>
                <w:szCs w:val="20"/>
                <w:shd w:val="clear" w:color="auto" w:fill="FFFFFF"/>
              </w:rPr>
              <w:t>a) identificação do fabricante (nome ou marca);</w:t>
            </w:r>
            <w:r w:rsidRPr="00B41A69">
              <w:rPr>
                <w:rFonts w:ascii="Arial" w:hAnsi="Arial" w:cs="Arial"/>
                <w:color w:val="000000"/>
                <w:sz w:val="20"/>
                <w:szCs w:val="20"/>
              </w:rPr>
              <w:br/>
            </w:r>
            <w:r w:rsidRPr="00B41A69">
              <w:rPr>
                <w:rFonts w:ascii="Arial" w:hAnsi="Arial" w:cs="Arial"/>
                <w:color w:val="000000"/>
                <w:sz w:val="20"/>
                <w:szCs w:val="20"/>
                <w:shd w:val="clear" w:color="auto" w:fill="FFFFFF"/>
              </w:rPr>
              <w:t>b) identificação do equipamento (nome e modelo comercial);</w:t>
            </w:r>
            <w:r w:rsidRPr="00B41A69">
              <w:rPr>
                <w:rFonts w:ascii="Arial" w:hAnsi="Arial" w:cs="Arial"/>
                <w:color w:val="000000"/>
                <w:sz w:val="20"/>
                <w:szCs w:val="20"/>
              </w:rPr>
              <w:br/>
            </w:r>
            <w:r w:rsidRPr="00B41A69">
              <w:rPr>
                <w:rFonts w:ascii="Arial" w:hAnsi="Arial" w:cs="Arial"/>
                <w:color w:val="000000"/>
                <w:sz w:val="20"/>
                <w:szCs w:val="20"/>
                <w:shd w:val="clear" w:color="auto" w:fill="FFFFFF"/>
              </w:rPr>
              <w:t>c) número de série do equipamento;</w:t>
            </w:r>
            <w:r w:rsidRPr="00B41A69">
              <w:rPr>
                <w:rFonts w:ascii="Arial" w:hAnsi="Arial" w:cs="Arial"/>
                <w:color w:val="000000"/>
                <w:sz w:val="20"/>
                <w:szCs w:val="20"/>
              </w:rPr>
              <w:br/>
            </w:r>
            <w:r w:rsidRPr="00B41A69">
              <w:rPr>
                <w:rFonts w:ascii="Arial" w:hAnsi="Arial" w:cs="Arial"/>
                <w:color w:val="000000"/>
                <w:sz w:val="20"/>
                <w:szCs w:val="20"/>
                <w:shd w:val="clear" w:color="auto" w:fill="FFFFFF"/>
              </w:rPr>
              <w:t>d) número de registro do equipamento na ANVISA.</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lang w:eastAsia="pt-BR"/>
              </w:rPr>
            </w:pPr>
            <w:r>
              <w:rPr>
                <w:rFonts w:ascii="Arial" w:hAnsi="Arial" w:cs="Arial"/>
                <w:sz w:val="20"/>
                <w:szCs w:val="20"/>
                <w:lang w:eastAsia="pt-BR"/>
              </w:rPr>
              <w:t>RDC 185/01, Art. 4º.</w:t>
            </w:r>
          </w:p>
        </w:tc>
      </w:tr>
      <w:tr w:rsidR="00FB4562" w:rsidRPr="004D7F83" w:rsidTr="004A2D51">
        <w:trPr>
          <w:jc w:val="center"/>
        </w:trPr>
        <w:tc>
          <w:tcPr>
            <w:tcW w:w="5815" w:type="dxa"/>
          </w:tcPr>
          <w:p w:rsidR="00FB4562" w:rsidRPr="00EF3240" w:rsidRDefault="00FB4562" w:rsidP="004A2D51">
            <w:pPr>
              <w:autoSpaceDE w:val="0"/>
              <w:autoSpaceDN w:val="0"/>
              <w:adjustRightInd w:val="0"/>
              <w:jc w:val="both"/>
              <w:rPr>
                <w:rFonts w:ascii="Arial" w:hAnsi="Arial" w:cs="Arial"/>
                <w:sz w:val="20"/>
                <w:szCs w:val="20"/>
              </w:rPr>
            </w:pPr>
            <w:r>
              <w:rPr>
                <w:rFonts w:ascii="Arial" w:hAnsi="Arial" w:cs="Arial"/>
                <w:sz w:val="20"/>
                <w:szCs w:val="20"/>
              </w:rPr>
              <w:t xml:space="preserve">1.7 </w:t>
            </w:r>
            <w:r w:rsidRPr="00EF3240">
              <w:rPr>
                <w:rFonts w:ascii="Arial" w:hAnsi="Arial" w:cs="Arial"/>
                <w:sz w:val="20"/>
                <w:szCs w:val="20"/>
              </w:rPr>
              <w:t xml:space="preserve">Fiação elétrica </w:t>
            </w:r>
            <w:r w:rsidRPr="00EF3240">
              <w:rPr>
                <w:rFonts w:ascii="Arial" w:hAnsi="Arial" w:cs="Arial"/>
                <w:color w:val="000000"/>
                <w:sz w:val="20"/>
                <w:szCs w:val="20"/>
              </w:rPr>
              <w:t>protegida por eletro</w:t>
            </w:r>
            <w:r>
              <w:rPr>
                <w:rFonts w:ascii="Arial" w:hAnsi="Arial" w:cs="Arial"/>
                <w:color w:val="000000"/>
                <w:sz w:val="20"/>
                <w:szCs w:val="20"/>
              </w:rPr>
              <w:t xml:space="preserve"> </w:t>
            </w:r>
            <w:r w:rsidRPr="00EF3240">
              <w:rPr>
                <w:rFonts w:ascii="Arial" w:hAnsi="Arial" w:cs="Arial"/>
                <w:color w:val="000000"/>
                <w:sz w:val="20"/>
                <w:szCs w:val="20"/>
              </w:rPr>
              <w:t>dutos</w:t>
            </w:r>
            <w:r>
              <w:rPr>
                <w:rFonts w:ascii="Arial" w:hAnsi="Arial" w:cs="Arial"/>
                <w:color w:val="000000"/>
                <w:sz w:val="20"/>
                <w:szCs w:val="20"/>
              </w:rPr>
              <w:t>.</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lang w:eastAsia="pt-BR"/>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24</w:t>
            </w:r>
          </w:p>
        </w:tc>
      </w:tr>
      <w:tr w:rsidR="00FB4562" w:rsidRPr="004D7F83" w:rsidTr="004A2D51">
        <w:trPr>
          <w:jc w:val="center"/>
        </w:trPr>
        <w:tc>
          <w:tcPr>
            <w:tcW w:w="5815" w:type="dxa"/>
          </w:tcPr>
          <w:p w:rsidR="00FB4562" w:rsidRPr="00EF3240" w:rsidRDefault="00FB4562" w:rsidP="004A2D51">
            <w:pPr>
              <w:autoSpaceDE w:val="0"/>
              <w:autoSpaceDN w:val="0"/>
              <w:adjustRightInd w:val="0"/>
              <w:jc w:val="both"/>
              <w:rPr>
                <w:rFonts w:ascii="Arial" w:hAnsi="Arial" w:cs="Arial"/>
                <w:sz w:val="20"/>
                <w:szCs w:val="20"/>
              </w:rPr>
            </w:pPr>
            <w:r>
              <w:rPr>
                <w:rFonts w:ascii="Arial" w:hAnsi="Arial" w:cs="Arial"/>
                <w:sz w:val="20"/>
                <w:szCs w:val="20"/>
              </w:rPr>
              <w:t xml:space="preserve">1.8 </w:t>
            </w:r>
            <w:r w:rsidRPr="00EF3240">
              <w:rPr>
                <w:rFonts w:ascii="Arial" w:hAnsi="Arial" w:cs="Arial"/>
                <w:sz w:val="20"/>
                <w:szCs w:val="20"/>
              </w:rPr>
              <w:t>Insta</w:t>
            </w:r>
            <w:r>
              <w:rPr>
                <w:rFonts w:ascii="Arial" w:hAnsi="Arial" w:cs="Arial"/>
                <w:sz w:val="20"/>
                <w:szCs w:val="20"/>
              </w:rPr>
              <w:t>lações sanitárias em boas condições de higiene, atendendo quanto ao</w:t>
            </w:r>
            <w:r w:rsidRPr="00EF3240">
              <w:rPr>
                <w:rFonts w:ascii="Arial" w:hAnsi="Arial" w:cs="Arial"/>
                <w:sz w:val="20"/>
                <w:szCs w:val="20"/>
              </w:rPr>
              <w:t xml:space="preserve"> gênero e quantidade de usuários</w:t>
            </w:r>
            <w:r>
              <w:rPr>
                <w:rFonts w:ascii="Arial" w:hAnsi="Arial" w:cs="Arial"/>
                <w:sz w:val="20"/>
                <w:szCs w:val="20"/>
              </w:rPr>
              <w:t>.</w:t>
            </w: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40" w:type="dxa"/>
          </w:tcPr>
          <w:p w:rsidR="00FB4562" w:rsidRPr="00EF3240" w:rsidRDefault="00FB4562" w:rsidP="004A2D51">
            <w:pPr>
              <w:jc w:val="both"/>
              <w:rPr>
                <w:rFonts w:ascii="Arial" w:hAnsi="Arial" w:cs="Arial"/>
                <w:sz w:val="20"/>
                <w:szCs w:val="20"/>
              </w:rPr>
            </w:pPr>
          </w:p>
        </w:tc>
        <w:tc>
          <w:tcPr>
            <w:tcW w:w="568" w:type="dxa"/>
          </w:tcPr>
          <w:p w:rsidR="00FB4562" w:rsidRPr="00EF3240" w:rsidRDefault="00FB4562" w:rsidP="004A2D51">
            <w:pPr>
              <w:jc w:val="both"/>
              <w:rPr>
                <w:rFonts w:ascii="Arial" w:hAnsi="Arial" w:cs="Arial"/>
                <w:sz w:val="20"/>
                <w:szCs w:val="20"/>
              </w:rPr>
            </w:pPr>
          </w:p>
        </w:tc>
        <w:tc>
          <w:tcPr>
            <w:tcW w:w="3547" w:type="dxa"/>
            <w:vAlign w:val="center"/>
          </w:tcPr>
          <w:p w:rsidR="00FB4562" w:rsidRPr="00EF3240" w:rsidRDefault="00FB4562" w:rsidP="004A2D51">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24</w:t>
            </w:r>
          </w:p>
        </w:tc>
      </w:tr>
      <w:tr w:rsidR="00FB4562" w:rsidRPr="00EF0A84" w:rsidTr="004A2D51">
        <w:trPr>
          <w:jc w:val="center"/>
        </w:trPr>
        <w:tc>
          <w:tcPr>
            <w:tcW w:w="5815" w:type="dxa"/>
          </w:tcPr>
          <w:p w:rsidR="00FB4562" w:rsidRPr="00EF0A84" w:rsidRDefault="00FB4562" w:rsidP="004A2D51">
            <w:pPr>
              <w:autoSpaceDE w:val="0"/>
              <w:autoSpaceDN w:val="0"/>
              <w:adjustRightInd w:val="0"/>
              <w:jc w:val="both"/>
              <w:rPr>
                <w:rFonts w:ascii="Arial" w:hAnsi="Arial" w:cs="Arial"/>
                <w:sz w:val="20"/>
                <w:szCs w:val="20"/>
                <w:lang w:eastAsia="pt-BR"/>
              </w:rPr>
            </w:pPr>
            <w:r>
              <w:rPr>
                <w:rFonts w:ascii="Arial" w:hAnsi="Arial" w:cs="Arial"/>
                <w:sz w:val="20"/>
                <w:szCs w:val="20"/>
              </w:rPr>
              <w:t xml:space="preserve">1.9 </w:t>
            </w:r>
            <w:r w:rsidRPr="00EF0A84">
              <w:rPr>
                <w:rFonts w:ascii="Arial" w:hAnsi="Arial" w:cs="Arial"/>
                <w:sz w:val="20"/>
                <w:szCs w:val="20"/>
              </w:rPr>
              <w:t>Local para o acondicionamento do lixo junto ao alinhamento frontal, não obstruindo o passeio público.</w:t>
            </w:r>
          </w:p>
        </w:tc>
        <w:tc>
          <w:tcPr>
            <w:tcW w:w="540" w:type="dxa"/>
          </w:tcPr>
          <w:p w:rsidR="00FB4562" w:rsidRPr="00D2011C" w:rsidRDefault="00FB4562" w:rsidP="004A2D51">
            <w:pPr>
              <w:jc w:val="both"/>
              <w:rPr>
                <w:rFonts w:ascii="Arial" w:hAnsi="Arial" w:cs="Arial"/>
                <w:sz w:val="20"/>
                <w:szCs w:val="20"/>
              </w:rPr>
            </w:pPr>
          </w:p>
        </w:tc>
        <w:tc>
          <w:tcPr>
            <w:tcW w:w="540" w:type="dxa"/>
          </w:tcPr>
          <w:p w:rsidR="00FB4562" w:rsidRPr="00D2011C" w:rsidRDefault="00FB4562" w:rsidP="004A2D51">
            <w:pPr>
              <w:jc w:val="both"/>
              <w:rPr>
                <w:rFonts w:ascii="Arial" w:hAnsi="Arial" w:cs="Arial"/>
                <w:sz w:val="20"/>
                <w:szCs w:val="20"/>
              </w:rPr>
            </w:pPr>
          </w:p>
        </w:tc>
        <w:tc>
          <w:tcPr>
            <w:tcW w:w="540" w:type="dxa"/>
          </w:tcPr>
          <w:p w:rsidR="00FB4562" w:rsidRPr="00D2011C" w:rsidRDefault="00FB4562" w:rsidP="004A2D51">
            <w:pPr>
              <w:jc w:val="both"/>
              <w:rPr>
                <w:rFonts w:ascii="Arial" w:hAnsi="Arial" w:cs="Arial"/>
                <w:sz w:val="20"/>
                <w:szCs w:val="20"/>
              </w:rPr>
            </w:pPr>
          </w:p>
        </w:tc>
        <w:tc>
          <w:tcPr>
            <w:tcW w:w="568" w:type="dxa"/>
          </w:tcPr>
          <w:p w:rsidR="00FB4562" w:rsidRPr="00D2011C" w:rsidRDefault="00FB4562" w:rsidP="004A2D51">
            <w:pPr>
              <w:jc w:val="both"/>
              <w:rPr>
                <w:rFonts w:ascii="Arial" w:hAnsi="Arial" w:cs="Arial"/>
                <w:sz w:val="20"/>
                <w:szCs w:val="20"/>
              </w:rPr>
            </w:pPr>
          </w:p>
        </w:tc>
        <w:tc>
          <w:tcPr>
            <w:tcW w:w="3547" w:type="dxa"/>
          </w:tcPr>
          <w:p w:rsidR="00FB4562" w:rsidRPr="00D2011C" w:rsidRDefault="00FB4562" w:rsidP="004A2D51">
            <w:pPr>
              <w:rPr>
                <w:rFonts w:ascii="Arial" w:hAnsi="Arial" w:cs="Arial"/>
                <w:sz w:val="20"/>
                <w:szCs w:val="20"/>
                <w:lang w:val="en-US"/>
              </w:rPr>
            </w:pPr>
            <w:r w:rsidRPr="00D2011C">
              <w:rPr>
                <w:rFonts w:ascii="Arial" w:hAnsi="Arial" w:cs="Arial"/>
                <w:sz w:val="20"/>
                <w:szCs w:val="20"/>
                <w:lang w:val="en-US"/>
              </w:rPr>
              <w:t>LCM nº 113/03</w:t>
            </w:r>
            <w:r>
              <w:rPr>
                <w:rFonts w:ascii="Arial" w:hAnsi="Arial" w:cs="Arial"/>
                <w:sz w:val="20"/>
                <w:szCs w:val="20"/>
                <w:lang w:val="en-US"/>
              </w:rPr>
              <w:t>, Art. 1º</w:t>
            </w:r>
          </w:p>
        </w:tc>
      </w:tr>
      <w:tr w:rsidR="00FB4562" w:rsidRPr="00415336" w:rsidTr="004A2D51">
        <w:trPr>
          <w:jc w:val="center"/>
        </w:trPr>
        <w:tc>
          <w:tcPr>
            <w:tcW w:w="5815" w:type="dxa"/>
          </w:tcPr>
          <w:p w:rsidR="00FB4562" w:rsidRPr="00E17073" w:rsidRDefault="00FB4562" w:rsidP="004A2D51">
            <w:pPr>
              <w:jc w:val="both"/>
              <w:rPr>
                <w:rFonts w:ascii="Arial" w:hAnsi="Arial" w:cs="Arial"/>
                <w:sz w:val="20"/>
                <w:szCs w:val="20"/>
              </w:rPr>
            </w:pPr>
            <w:r>
              <w:rPr>
                <w:rFonts w:ascii="Arial" w:hAnsi="Arial" w:cs="Arial"/>
                <w:sz w:val="20"/>
                <w:szCs w:val="20"/>
              </w:rPr>
              <w:t xml:space="preserve">1.10 </w:t>
            </w:r>
            <w:r w:rsidRPr="00E17073">
              <w:rPr>
                <w:rFonts w:ascii="Arial" w:hAnsi="Arial" w:cs="Arial"/>
                <w:sz w:val="20"/>
                <w:szCs w:val="20"/>
              </w:rPr>
              <w:t xml:space="preserve">Contentores em número suficiente para apresentação do lixo à coleta pública. </w:t>
            </w: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68" w:type="dxa"/>
          </w:tcPr>
          <w:p w:rsidR="00FB4562" w:rsidRPr="00E17073" w:rsidRDefault="00FB4562" w:rsidP="004A2D51">
            <w:pPr>
              <w:rPr>
                <w:rFonts w:ascii="Arial" w:hAnsi="Arial" w:cs="Arial"/>
                <w:sz w:val="20"/>
                <w:szCs w:val="20"/>
              </w:rPr>
            </w:pPr>
          </w:p>
        </w:tc>
        <w:tc>
          <w:tcPr>
            <w:tcW w:w="3547" w:type="dxa"/>
          </w:tcPr>
          <w:p w:rsidR="00FB4562" w:rsidRPr="00D2011C" w:rsidRDefault="00FB4562" w:rsidP="004A2D51">
            <w:pPr>
              <w:rPr>
                <w:rFonts w:ascii="Arial" w:hAnsi="Arial" w:cs="Arial"/>
                <w:sz w:val="20"/>
                <w:szCs w:val="20"/>
                <w:lang w:val="en-US"/>
              </w:rPr>
            </w:pPr>
            <w:r w:rsidRPr="00D2011C">
              <w:rPr>
                <w:rFonts w:ascii="Arial" w:hAnsi="Arial" w:cs="Arial"/>
                <w:sz w:val="20"/>
                <w:szCs w:val="20"/>
                <w:lang w:val="en-US"/>
              </w:rPr>
              <w:t>LCM nº 113/03, Art. 3º, II</w:t>
            </w:r>
          </w:p>
        </w:tc>
      </w:tr>
      <w:tr w:rsidR="00FB4562" w:rsidRPr="004D7F83" w:rsidTr="004A2D51">
        <w:trPr>
          <w:jc w:val="center"/>
        </w:trPr>
        <w:tc>
          <w:tcPr>
            <w:tcW w:w="5815" w:type="dxa"/>
          </w:tcPr>
          <w:p w:rsidR="00FB4562" w:rsidRPr="00E17073" w:rsidRDefault="00FB4562" w:rsidP="004A2D51">
            <w:pPr>
              <w:jc w:val="both"/>
              <w:rPr>
                <w:rFonts w:ascii="Arial" w:hAnsi="Arial" w:cs="Arial"/>
                <w:sz w:val="20"/>
                <w:szCs w:val="20"/>
              </w:rPr>
            </w:pPr>
            <w:r>
              <w:rPr>
                <w:rFonts w:ascii="Arial" w:hAnsi="Arial" w:cs="Arial"/>
                <w:sz w:val="20"/>
                <w:szCs w:val="20"/>
              </w:rPr>
              <w:t>1.11 Estabelecimento conectado à</w:t>
            </w:r>
            <w:r w:rsidRPr="00E17073">
              <w:rPr>
                <w:rFonts w:ascii="Arial" w:hAnsi="Arial" w:cs="Arial"/>
                <w:sz w:val="20"/>
                <w:szCs w:val="20"/>
              </w:rPr>
              <w:t xml:space="preserve"> re</w:t>
            </w:r>
            <w:r>
              <w:rPr>
                <w:rFonts w:ascii="Arial" w:hAnsi="Arial" w:cs="Arial"/>
                <w:sz w:val="20"/>
                <w:szCs w:val="20"/>
              </w:rPr>
              <w:t>de pública de coleta de esgoto.</w:t>
            </w:r>
            <w:r w:rsidRPr="00E17073">
              <w:rPr>
                <w:rFonts w:ascii="Arial" w:hAnsi="Arial" w:cs="Arial"/>
                <w:sz w:val="20"/>
                <w:szCs w:val="20"/>
              </w:rPr>
              <w:t xml:space="preserve"> </w:t>
            </w: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40" w:type="dxa"/>
          </w:tcPr>
          <w:p w:rsidR="00FB4562" w:rsidRPr="00E17073" w:rsidRDefault="00FB4562" w:rsidP="004A2D51">
            <w:pPr>
              <w:rPr>
                <w:rFonts w:ascii="Arial" w:hAnsi="Arial" w:cs="Arial"/>
                <w:sz w:val="20"/>
                <w:szCs w:val="20"/>
              </w:rPr>
            </w:pPr>
          </w:p>
        </w:tc>
        <w:tc>
          <w:tcPr>
            <w:tcW w:w="568" w:type="dxa"/>
          </w:tcPr>
          <w:p w:rsidR="00FB4562" w:rsidRPr="00E17073" w:rsidRDefault="00FB4562" w:rsidP="004A2D51">
            <w:pPr>
              <w:rPr>
                <w:rFonts w:ascii="Arial" w:hAnsi="Arial" w:cs="Arial"/>
                <w:sz w:val="20"/>
                <w:szCs w:val="20"/>
              </w:rPr>
            </w:pPr>
          </w:p>
        </w:tc>
        <w:tc>
          <w:tcPr>
            <w:tcW w:w="3547" w:type="dxa"/>
          </w:tcPr>
          <w:p w:rsidR="00FB4562" w:rsidRPr="00E17073" w:rsidRDefault="00FB4562" w:rsidP="004A2D51">
            <w:pPr>
              <w:rPr>
                <w:rFonts w:ascii="Arial" w:hAnsi="Arial" w:cs="Arial"/>
                <w:sz w:val="20"/>
                <w:szCs w:val="20"/>
              </w:rPr>
            </w:pPr>
            <w:r>
              <w:rPr>
                <w:rFonts w:ascii="Arial" w:hAnsi="Arial" w:cs="Arial"/>
                <w:sz w:val="20"/>
                <w:szCs w:val="20"/>
              </w:rPr>
              <w:t xml:space="preserve">LCM 239/06, </w:t>
            </w:r>
            <w:r w:rsidRPr="00E17073">
              <w:rPr>
                <w:rFonts w:ascii="Arial" w:hAnsi="Arial" w:cs="Arial"/>
                <w:sz w:val="20"/>
                <w:szCs w:val="20"/>
              </w:rPr>
              <w:t xml:space="preserve">Art. </w:t>
            </w:r>
            <w:r>
              <w:rPr>
                <w:rFonts w:ascii="Arial" w:hAnsi="Arial" w:cs="Arial"/>
              </w:rPr>
              <w:t>24, 25, 37, 38</w:t>
            </w:r>
            <w:r w:rsidRPr="00E17073">
              <w:rPr>
                <w:rFonts w:ascii="Arial" w:hAnsi="Arial" w:cs="Arial"/>
                <w:sz w:val="20"/>
                <w:szCs w:val="20"/>
              </w:rPr>
              <w:t xml:space="preserve"> </w:t>
            </w:r>
          </w:p>
        </w:tc>
      </w:tr>
      <w:tr w:rsidR="00FB4562" w:rsidRPr="004D7F83" w:rsidTr="004A2D51">
        <w:trPr>
          <w:jc w:val="center"/>
        </w:trPr>
        <w:tc>
          <w:tcPr>
            <w:tcW w:w="5815" w:type="dxa"/>
          </w:tcPr>
          <w:p w:rsidR="00FB4562" w:rsidRPr="002B77A2" w:rsidRDefault="00FB4562" w:rsidP="004A2D51">
            <w:pPr>
              <w:jc w:val="both"/>
              <w:rPr>
                <w:rFonts w:ascii="Arial" w:hAnsi="Arial" w:cs="Arial"/>
                <w:sz w:val="20"/>
                <w:szCs w:val="20"/>
              </w:rPr>
            </w:pPr>
            <w:r>
              <w:rPr>
                <w:rFonts w:ascii="Arial" w:hAnsi="Arial" w:cs="Arial"/>
                <w:sz w:val="20"/>
                <w:szCs w:val="20"/>
              </w:rPr>
              <w:t xml:space="preserve">1.12 </w:t>
            </w:r>
            <w:r w:rsidRPr="002B77A2">
              <w:rPr>
                <w:rFonts w:ascii="Arial" w:hAnsi="Arial" w:cs="Arial"/>
                <w:sz w:val="20"/>
                <w:szCs w:val="20"/>
              </w:rPr>
              <w:t>Possui fossa e sumidouro/filtro</w:t>
            </w:r>
            <w:r>
              <w:rPr>
                <w:rFonts w:ascii="Arial" w:hAnsi="Arial" w:cs="Arial"/>
                <w:sz w:val="20"/>
                <w:szCs w:val="20"/>
              </w:rPr>
              <w:t>.</w:t>
            </w:r>
          </w:p>
        </w:tc>
        <w:tc>
          <w:tcPr>
            <w:tcW w:w="540" w:type="dxa"/>
          </w:tcPr>
          <w:p w:rsidR="00FB4562" w:rsidRPr="002B77A2" w:rsidRDefault="00FB4562" w:rsidP="004A2D51">
            <w:pPr>
              <w:rPr>
                <w:rFonts w:ascii="Arial" w:hAnsi="Arial" w:cs="Arial"/>
                <w:sz w:val="20"/>
                <w:szCs w:val="20"/>
              </w:rPr>
            </w:pPr>
          </w:p>
        </w:tc>
        <w:tc>
          <w:tcPr>
            <w:tcW w:w="540" w:type="dxa"/>
          </w:tcPr>
          <w:p w:rsidR="00FB4562" w:rsidRPr="002B77A2" w:rsidRDefault="00FB4562" w:rsidP="004A2D51">
            <w:pPr>
              <w:rPr>
                <w:rFonts w:ascii="Arial" w:hAnsi="Arial" w:cs="Arial"/>
                <w:sz w:val="20"/>
                <w:szCs w:val="20"/>
              </w:rPr>
            </w:pPr>
          </w:p>
        </w:tc>
        <w:tc>
          <w:tcPr>
            <w:tcW w:w="540" w:type="dxa"/>
          </w:tcPr>
          <w:p w:rsidR="00FB4562" w:rsidRPr="002B77A2" w:rsidRDefault="00FB4562" w:rsidP="004A2D51">
            <w:pPr>
              <w:rPr>
                <w:rFonts w:ascii="Arial" w:hAnsi="Arial" w:cs="Arial"/>
                <w:sz w:val="20"/>
                <w:szCs w:val="20"/>
              </w:rPr>
            </w:pPr>
          </w:p>
        </w:tc>
        <w:tc>
          <w:tcPr>
            <w:tcW w:w="568" w:type="dxa"/>
          </w:tcPr>
          <w:p w:rsidR="00FB4562" w:rsidRPr="002B77A2" w:rsidRDefault="00FB4562" w:rsidP="004A2D51">
            <w:pPr>
              <w:rPr>
                <w:rFonts w:ascii="Arial" w:hAnsi="Arial" w:cs="Arial"/>
                <w:sz w:val="20"/>
                <w:szCs w:val="20"/>
              </w:rPr>
            </w:pPr>
          </w:p>
        </w:tc>
        <w:tc>
          <w:tcPr>
            <w:tcW w:w="3547" w:type="dxa"/>
          </w:tcPr>
          <w:p w:rsidR="00FB4562" w:rsidRPr="002B77A2" w:rsidRDefault="00FB4562" w:rsidP="004A2D51">
            <w:pPr>
              <w:rPr>
                <w:rFonts w:ascii="Arial" w:hAnsi="Arial" w:cs="Arial"/>
                <w:sz w:val="20"/>
                <w:szCs w:val="20"/>
              </w:rPr>
            </w:pPr>
            <w:r w:rsidRPr="002B77A2">
              <w:rPr>
                <w:rFonts w:ascii="Arial" w:hAnsi="Arial" w:cs="Arial"/>
                <w:sz w:val="20"/>
                <w:szCs w:val="20"/>
              </w:rPr>
              <w:t>LCM 239/06, Art. 24, 25, 37, 38</w:t>
            </w:r>
          </w:p>
        </w:tc>
      </w:tr>
      <w:tr w:rsidR="00FB4562" w:rsidRPr="004D7F83" w:rsidTr="004A2D51">
        <w:trPr>
          <w:jc w:val="center"/>
        </w:trPr>
        <w:tc>
          <w:tcPr>
            <w:tcW w:w="5815" w:type="dxa"/>
          </w:tcPr>
          <w:p w:rsidR="00FB4562" w:rsidRPr="00407E8F" w:rsidRDefault="00FB4562" w:rsidP="004A2D51">
            <w:pPr>
              <w:autoSpaceDE w:val="0"/>
              <w:autoSpaceDN w:val="0"/>
              <w:adjustRightInd w:val="0"/>
              <w:jc w:val="center"/>
              <w:rPr>
                <w:rFonts w:ascii="Arial" w:hAnsi="Arial" w:cs="Arial"/>
                <w:b/>
                <w:sz w:val="20"/>
                <w:szCs w:val="20"/>
                <w:lang w:eastAsia="pt-BR"/>
              </w:rPr>
            </w:pPr>
            <w:r w:rsidRPr="00407E8F">
              <w:rPr>
                <w:rFonts w:ascii="Arial" w:hAnsi="Arial" w:cs="Arial"/>
                <w:b/>
                <w:sz w:val="20"/>
                <w:szCs w:val="20"/>
              </w:rPr>
              <w:t>DOCUMENTOS NECESSÁRIOS</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S</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w:t>
            </w:r>
          </w:p>
        </w:tc>
        <w:tc>
          <w:tcPr>
            <w:tcW w:w="540" w:type="dxa"/>
            <w:vAlign w:val="center"/>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NA</w:t>
            </w:r>
          </w:p>
        </w:tc>
        <w:tc>
          <w:tcPr>
            <w:tcW w:w="568" w:type="dxa"/>
          </w:tcPr>
          <w:p w:rsidR="00FB4562" w:rsidRPr="00762AD4" w:rsidRDefault="00FB4562" w:rsidP="004A2D51">
            <w:pPr>
              <w:jc w:val="center"/>
              <w:rPr>
                <w:rFonts w:ascii="Arial" w:hAnsi="Arial" w:cs="Arial"/>
                <w:b/>
                <w:sz w:val="20"/>
                <w:szCs w:val="20"/>
              </w:rPr>
            </w:pPr>
            <w:r w:rsidRPr="00762AD4">
              <w:rPr>
                <w:rFonts w:ascii="Arial" w:hAnsi="Arial" w:cs="Arial"/>
                <w:b/>
                <w:sz w:val="20"/>
                <w:szCs w:val="20"/>
              </w:rPr>
              <w:t>CF*</w:t>
            </w:r>
          </w:p>
        </w:tc>
        <w:tc>
          <w:tcPr>
            <w:tcW w:w="3547" w:type="dxa"/>
            <w:vAlign w:val="center"/>
          </w:tcPr>
          <w:p w:rsidR="00FB4562" w:rsidRPr="00762AD4" w:rsidRDefault="00FB4562" w:rsidP="004A2D51">
            <w:pPr>
              <w:rPr>
                <w:rFonts w:ascii="Arial" w:hAnsi="Arial" w:cs="Arial"/>
                <w:b/>
                <w:sz w:val="20"/>
                <w:szCs w:val="20"/>
              </w:rPr>
            </w:pPr>
            <w:r w:rsidRPr="00762AD4">
              <w:rPr>
                <w:rFonts w:ascii="Arial" w:hAnsi="Arial" w:cs="Arial"/>
                <w:b/>
                <w:sz w:val="20"/>
                <w:szCs w:val="20"/>
              </w:rPr>
              <w:t>ENQUADRAMENTO LEGAL</w:t>
            </w:r>
          </w:p>
        </w:tc>
      </w:tr>
      <w:tr w:rsidR="00FB4562" w:rsidRPr="00415336" w:rsidTr="004A2D51">
        <w:trPr>
          <w:jc w:val="center"/>
        </w:trPr>
        <w:tc>
          <w:tcPr>
            <w:tcW w:w="5815" w:type="dxa"/>
          </w:tcPr>
          <w:p w:rsidR="00FB4562" w:rsidRPr="000A262D" w:rsidRDefault="00FB4562" w:rsidP="004A2D51">
            <w:pPr>
              <w:jc w:val="both"/>
              <w:rPr>
                <w:rFonts w:ascii="Arial" w:hAnsi="Arial" w:cs="Arial"/>
                <w:sz w:val="20"/>
                <w:szCs w:val="20"/>
              </w:rPr>
            </w:pPr>
            <w:r>
              <w:rPr>
                <w:rFonts w:ascii="Arial" w:hAnsi="Arial" w:cs="Arial"/>
                <w:sz w:val="20"/>
                <w:szCs w:val="20"/>
                <w:lang w:eastAsia="pt-BR"/>
              </w:rPr>
              <w:t xml:space="preserve">2.1 </w:t>
            </w:r>
            <w:r w:rsidRPr="000A262D">
              <w:rPr>
                <w:rFonts w:ascii="Arial" w:hAnsi="Arial" w:cs="Arial"/>
                <w:sz w:val="20"/>
                <w:szCs w:val="20"/>
                <w:lang w:eastAsia="pt-BR"/>
              </w:rPr>
              <w:t>Certificado do serviço de desinse</w:t>
            </w:r>
            <w:r>
              <w:rPr>
                <w:rFonts w:ascii="Arial" w:hAnsi="Arial" w:cs="Arial"/>
                <w:sz w:val="20"/>
                <w:szCs w:val="20"/>
                <w:lang w:eastAsia="pt-BR"/>
              </w:rPr>
              <w:t>tização e desratização emitido</w:t>
            </w:r>
            <w:r w:rsidRPr="000A262D">
              <w:rPr>
                <w:rFonts w:ascii="Arial" w:hAnsi="Arial" w:cs="Arial"/>
                <w:sz w:val="20"/>
                <w:szCs w:val="20"/>
                <w:lang w:eastAsia="pt-BR"/>
              </w:rPr>
              <w:t xml:space="preserve"> por empresa que possua </w:t>
            </w:r>
            <w:r>
              <w:rPr>
                <w:rFonts w:ascii="Arial" w:hAnsi="Arial" w:cs="Arial"/>
                <w:sz w:val="20"/>
                <w:szCs w:val="20"/>
                <w:lang w:eastAsia="pt-BR"/>
              </w:rPr>
              <w:t>alvará s</w:t>
            </w:r>
            <w:r w:rsidRPr="000A262D">
              <w:rPr>
                <w:rFonts w:ascii="Arial" w:hAnsi="Arial" w:cs="Arial"/>
                <w:sz w:val="20"/>
                <w:szCs w:val="20"/>
                <w:lang w:eastAsia="pt-BR"/>
              </w:rPr>
              <w:t>anitário.</w:t>
            </w:r>
          </w:p>
        </w:tc>
        <w:tc>
          <w:tcPr>
            <w:tcW w:w="540" w:type="dxa"/>
          </w:tcPr>
          <w:p w:rsidR="00FB4562" w:rsidRPr="000A262D" w:rsidRDefault="00FB4562" w:rsidP="004A2D51">
            <w:pPr>
              <w:jc w:val="both"/>
              <w:rPr>
                <w:rFonts w:ascii="Arial" w:hAnsi="Arial" w:cs="Arial"/>
                <w:sz w:val="20"/>
                <w:szCs w:val="20"/>
              </w:rPr>
            </w:pPr>
          </w:p>
        </w:tc>
        <w:tc>
          <w:tcPr>
            <w:tcW w:w="540" w:type="dxa"/>
          </w:tcPr>
          <w:p w:rsidR="00FB4562" w:rsidRPr="000A262D" w:rsidRDefault="00FB4562" w:rsidP="004A2D51">
            <w:pPr>
              <w:jc w:val="both"/>
              <w:rPr>
                <w:rFonts w:ascii="Arial" w:hAnsi="Arial" w:cs="Arial"/>
                <w:sz w:val="20"/>
                <w:szCs w:val="20"/>
              </w:rPr>
            </w:pPr>
          </w:p>
        </w:tc>
        <w:tc>
          <w:tcPr>
            <w:tcW w:w="540" w:type="dxa"/>
          </w:tcPr>
          <w:p w:rsidR="00FB4562" w:rsidRPr="000A262D" w:rsidRDefault="00FB4562" w:rsidP="004A2D51">
            <w:pPr>
              <w:jc w:val="both"/>
              <w:rPr>
                <w:rFonts w:ascii="Arial" w:hAnsi="Arial" w:cs="Arial"/>
                <w:sz w:val="20"/>
                <w:szCs w:val="20"/>
              </w:rPr>
            </w:pPr>
          </w:p>
        </w:tc>
        <w:tc>
          <w:tcPr>
            <w:tcW w:w="568" w:type="dxa"/>
          </w:tcPr>
          <w:p w:rsidR="00FB4562" w:rsidRPr="000A262D" w:rsidRDefault="00FB4562" w:rsidP="004A2D51">
            <w:pPr>
              <w:jc w:val="both"/>
              <w:rPr>
                <w:rFonts w:ascii="Arial" w:hAnsi="Arial" w:cs="Arial"/>
                <w:sz w:val="20"/>
                <w:szCs w:val="20"/>
              </w:rPr>
            </w:pPr>
          </w:p>
        </w:tc>
        <w:tc>
          <w:tcPr>
            <w:tcW w:w="3547" w:type="dxa"/>
          </w:tcPr>
          <w:p w:rsidR="00FB4562" w:rsidRPr="000A262D" w:rsidRDefault="00FB4562" w:rsidP="004A2D51">
            <w:pPr>
              <w:rPr>
                <w:rFonts w:ascii="Arial" w:hAnsi="Arial" w:cs="Arial"/>
                <w:sz w:val="20"/>
                <w:szCs w:val="20"/>
                <w:lang w:val="en-US"/>
              </w:rPr>
            </w:pPr>
            <w:r w:rsidRPr="00061C18">
              <w:rPr>
                <w:rFonts w:ascii="Arial" w:hAnsi="Arial" w:cs="Arial"/>
                <w:sz w:val="20"/>
                <w:szCs w:val="20"/>
                <w:lang w:val="en-US"/>
              </w:rPr>
              <w:t>LCM 239/06, A</w:t>
            </w:r>
            <w:r>
              <w:rPr>
                <w:rFonts w:ascii="Arial" w:hAnsi="Arial" w:cs="Arial"/>
                <w:sz w:val="20"/>
                <w:szCs w:val="20"/>
                <w:lang w:val="en-US"/>
              </w:rPr>
              <w:t>rt.</w:t>
            </w:r>
            <w:r w:rsidRPr="00061C18">
              <w:rPr>
                <w:rFonts w:ascii="Arial" w:hAnsi="Arial" w:cs="Arial"/>
                <w:sz w:val="20"/>
                <w:szCs w:val="20"/>
                <w:lang w:val="en-US"/>
              </w:rPr>
              <w:t xml:space="preserve"> 48</w:t>
            </w:r>
            <w:r>
              <w:rPr>
                <w:rFonts w:ascii="Arial" w:hAnsi="Arial" w:cs="Arial"/>
                <w:sz w:val="20"/>
                <w:szCs w:val="20"/>
                <w:lang w:val="en-US"/>
              </w:rPr>
              <w:t>, 49</w:t>
            </w:r>
            <w:r w:rsidRPr="00061C18">
              <w:rPr>
                <w:rFonts w:ascii="Arial" w:hAnsi="Arial" w:cs="Arial"/>
                <w:sz w:val="20"/>
                <w:szCs w:val="20"/>
                <w:lang w:val="en-US"/>
              </w:rPr>
              <w:t>; RDC nº 52</w:t>
            </w:r>
            <w:r>
              <w:rPr>
                <w:rFonts w:ascii="Arial" w:hAnsi="Arial" w:cs="Arial"/>
                <w:sz w:val="20"/>
                <w:szCs w:val="20"/>
                <w:lang w:val="en-US"/>
              </w:rPr>
              <w:t>/09, Art. 6º, 20.</w:t>
            </w:r>
          </w:p>
        </w:tc>
      </w:tr>
      <w:tr w:rsidR="00FB4562" w:rsidRPr="009B05CB" w:rsidTr="004A2D51">
        <w:trPr>
          <w:jc w:val="center"/>
        </w:trPr>
        <w:tc>
          <w:tcPr>
            <w:tcW w:w="5815" w:type="dxa"/>
          </w:tcPr>
          <w:p w:rsidR="00FB4562" w:rsidRPr="005B066D" w:rsidRDefault="00FB4562" w:rsidP="004A2D51">
            <w:pPr>
              <w:jc w:val="both"/>
              <w:rPr>
                <w:rFonts w:ascii="Arial" w:hAnsi="Arial" w:cs="Arial"/>
                <w:sz w:val="20"/>
                <w:szCs w:val="20"/>
              </w:rPr>
            </w:pPr>
            <w:r>
              <w:rPr>
                <w:rFonts w:ascii="Arial" w:hAnsi="Arial" w:cs="Arial"/>
                <w:sz w:val="20"/>
                <w:szCs w:val="20"/>
              </w:rPr>
              <w:lastRenderedPageBreak/>
              <w:t xml:space="preserve">2.2 </w:t>
            </w:r>
            <w:r w:rsidRPr="005B066D">
              <w:rPr>
                <w:rFonts w:ascii="Arial" w:hAnsi="Arial" w:cs="Arial"/>
                <w:sz w:val="20"/>
                <w:szCs w:val="20"/>
              </w:rPr>
              <w:t>Certificado de limpeza da caixa d’água semestral emitido por empresa que possua Alvará Sanitário.</w:t>
            </w:r>
          </w:p>
        </w:tc>
        <w:tc>
          <w:tcPr>
            <w:tcW w:w="540" w:type="dxa"/>
          </w:tcPr>
          <w:p w:rsidR="00FB4562" w:rsidRPr="005B066D" w:rsidRDefault="00FB4562" w:rsidP="004A2D51">
            <w:pPr>
              <w:jc w:val="both"/>
              <w:rPr>
                <w:rFonts w:ascii="Arial" w:hAnsi="Arial" w:cs="Arial"/>
                <w:sz w:val="20"/>
                <w:szCs w:val="20"/>
              </w:rPr>
            </w:pPr>
          </w:p>
        </w:tc>
        <w:tc>
          <w:tcPr>
            <w:tcW w:w="540" w:type="dxa"/>
          </w:tcPr>
          <w:p w:rsidR="00FB4562" w:rsidRPr="005B066D" w:rsidRDefault="00FB4562" w:rsidP="004A2D51">
            <w:pPr>
              <w:jc w:val="both"/>
              <w:rPr>
                <w:rFonts w:ascii="Arial" w:hAnsi="Arial" w:cs="Arial"/>
                <w:sz w:val="20"/>
                <w:szCs w:val="20"/>
              </w:rPr>
            </w:pPr>
          </w:p>
        </w:tc>
        <w:tc>
          <w:tcPr>
            <w:tcW w:w="540" w:type="dxa"/>
          </w:tcPr>
          <w:p w:rsidR="00FB4562" w:rsidRPr="005B066D" w:rsidRDefault="00FB4562" w:rsidP="004A2D51">
            <w:pPr>
              <w:jc w:val="both"/>
              <w:rPr>
                <w:rFonts w:ascii="Arial" w:hAnsi="Arial" w:cs="Arial"/>
                <w:sz w:val="20"/>
                <w:szCs w:val="20"/>
              </w:rPr>
            </w:pPr>
          </w:p>
        </w:tc>
        <w:tc>
          <w:tcPr>
            <w:tcW w:w="568" w:type="dxa"/>
          </w:tcPr>
          <w:p w:rsidR="00FB4562" w:rsidRPr="005B066D" w:rsidRDefault="00FB4562" w:rsidP="004A2D51">
            <w:pPr>
              <w:jc w:val="both"/>
              <w:rPr>
                <w:rFonts w:ascii="Arial" w:hAnsi="Arial" w:cs="Arial"/>
                <w:sz w:val="20"/>
                <w:szCs w:val="20"/>
              </w:rPr>
            </w:pPr>
          </w:p>
        </w:tc>
        <w:tc>
          <w:tcPr>
            <w:tcW w:w="3547" w:type="dxa"/>
          </w:tcPr>
          <w:p w:rsidR="00FB4562" w:rsidRPr="005B066D" w:rsidRDefault="00FB4562" w:rsidP="004A2D51">
            <w:pPr>
              <w:rPr>
                <w:rFonts w:ascii="Arial" w:hAnsi="Arial" w:cs="Arial"/>
                <w:sz w:val="20"/>
                <w:szCs w:val="20"/>
              </w:rPr>
            </w:pPr>
            <w:r w:rsidRPr="005B066D">
              <w:rPr>
                <w:rFonts w:ascii="Arial" w:hAnsi="Arial" w:cs="Arial"/>
                <w:sz w:val="20"/>
                <w:szCs w:val="20"/>
              </w:rPr>
              <w:t>LM 4783/95, LM 6583/05</w:t>
            </w:r>
          </w:p>
        </w:tc>
      </w:tr>
      <w:tr w:rsidR="00FB4562" w:rsidRPr="006B05D7" w:rsidTr="004A2D51">
        <w:trPr>
          <w:jc w:val="center"/>
        </w:trPr>
        <w:tc>
          <w:tcPr>
            <w:tcW w:w="5815" w:type="dxa"/>
          </w:tcPr>
          <w:p w:rsidR="00FB4562" w:rsidRPr="00D72A25" w:rsidRDefault="00FB4562" w:rsidP="004A2D51">
            <w:pPr>
              <w:jc w:val="both"/>
              <w:rPr>
                <w:rFonts w:ascii="Arial" w:hAnsi="Arial" w:cs="Arial"/>
                <w:sz w:val="20"/>
                <w:szCs w:val="20"/>
              </w:rPr>
            </w:pPr>
            <w:r>
              <w:rPr>
                <w:rFonts w:ascii="Arial" w:hAnsi="Arial" w:cs="Arial"/>
                <w:sz w:val="20"/>
                <w:szCs w:val="20"/>
              </w:rPr>
              <w:t xml:space="preserve">2.3 </w:t>
            </w:r>
            <w:r w:rsidRPr="00D72A25">
              <w:rPr>
                <w:rFonts w:ascii="Arial" w:hAnsi="Arial" w:cs="Arial"/>
                <w:sz w:val="20"/>
                <w:szCs w:val="20"/>
              </w:rPr>
              <w:t>Programa de Manutenção, Operação e Controle (PMOC)</w:t>
            </w:r>
            <w:r>
              <w:rPr>
                <w:rFonts w:ascii="Arial" w:hAnsi="Arial" w:cs="Arial"/>
                <w:sz w:val="20"/>
                <w:szCs w:val="20"/>
              </w:rPr>
              <w:t xml:space="preserve"> do sistema de climatização (para sistema com capacidade </w:t>
            </w:r>
            <w:r w:rsidRPr="00D72A25">
              <w:rPr>
                <w:rFonts w:ascii="Arial" w:hAnsi="Arial" w:cs="Arial"/>
                <w:sz w:val="20"/>
                <w:szCs w:val="20"/>
              </w:rPr>
              <w:t>acima de 60.000 BTU/H</w:t>
            </w:r>
            <w:r>
              <w:rPr>
                <w:rFonts w:ascii="Arial" w:hAnsi="Arial" w:cs="Arial"/>
                <w:sz w:val="20"/>
                <w:szCs w:val="20"/>
              </w:rPr>
              <w:t xml:space="preserve">) com </w:t>
            </w:r>
            <w:r w:rsidRPr="00557C03">
              <w:rPr>
                <w:rFonts w:ascii="Arial" w:hAnsi="Arial" w:cs="Arial"/>
                <w:sz w:val="20"/>
                <w:szCs w:val="20"/>
              </w:rPr>
              <w:t>Anotação de Responsabilidade Técnica (ART) referente ao Programa de Manutenção, Operação e Controle (PMOC).</w:t>
            </w: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6B05D7" w:rsidRDefault="00FB4562" w:rsidP="004A2D51">
            <w:pPr>
              <w:rPr>
                <w:rFonts w:ascii="Arial" w:hAnsi="Arial" w:cs="Arial"/>
                <w:sz w:val="20"/>
                <w:szCs w:val="20"/>
              </w:rPr>
            </w:pPr>
            <w:r w:rsidRPr="006F2B28">
              <w:rPr>
                <w:rFonts w:ascii="Arial" w:hAnsi="Arial" w:cs="Arial"/>
                <w:sz w:val="20"/>
                <w:szCs w:val="20"/>
              </w:rPr>
              <w:t>Portaria 3523/98 MS, Art. 6º, alínea a</w:t>
            </w:r>
          </w:p>
        </w:tc>
      </w:tr>
      <w:tr w:rsidR="00FB4562" w:rsidRPr="006B05D7" w:rsidTr="004A2D51">
        <w:trPr>
          <w:jc w:val="center"/>
        </w:trPr>
        <w:tc>
          <w:tcPr>
            <w:tcW w:w="5815" w:type="dxa"/>
          </w:tcPr>
          <w:p w:rsidR="00FB4562" w:rsidRPr="00D72A25" w:rsidRDefault="00FB4562" w:rsidP="004A2D51">
            <w:pPr>
              <w:jc w:val="both"/>
              <w:rPr>
                <w:rFonts w:ascii="Arial" w:hAnsi="Arial" w:cs="Arial"/>
                <w:sz w:val="20"/>
                <w:szCs w:val="20"/>
              </w:rPr>
            </w:pPr>
            <w:r>
              <w:rPr>
                <w:rFonts w:ascii="Arial" w:hAnsi="Arial" w:cs="Arial"/>
                <w:sz w:val="20"/>
                <w:szCs w:val="20"/>
              </w:rPr>
              <w:t xml:space="preserve">2.4 </w:t>
            </w:r>
            <w:r w:rsidRPr="00D72A25">
              <w:rPr>
                <w:rFonts w:ascii="Arial" w:hAnsi="Arial" w:cs="Arial"/>
                <w:sz w:val="20"/>
                <w:szCs w:val="20"/>
              </w:rPr>
              <w:t>Registro da manutenção e limpeza do eq</w:t>
            </w:r>
            <w:r>
              <w:rPr>
                <w:rFonts w:ascii="Arial" w:hAnsi="Arial" w:cs="Arial"/>
                <w:sz w:val="20"/>
                <w:szCs w:val="20"/>
              </w:rPr>
              <w:t>uipamento de ar condicionado (para sistema com capacidade abaixo de 60.000 BTU/H).</w:t>
            </w: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40" w:type="dxa"/>
          </w:tcPr>
          <w:p w:rsidR="00FB4562" w:rsidRPr="00D72A25"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6F2B28" w:rsidRDefault="00FB4562" w:rsidP="004A2D51">
            <w:pPr>
              <w:rPr>
                <w:rFonts w:ascii="Arial" w:hAnsi="Arial" w:cs="Arial"/>
                <w:sz w:val="20"/>
                <w:szCs w:val="20"/>
              </w:rPr>
            </w:pPr>
            <w:r w:rsidRPr="006F2B28">
              <w:rPr>
                <w:rFonts w:ascii="Arial" w:hAnsi="Arial" w:cs="Arial"/>
                <w:sz w:val="20"/>
                <w:szCs w:val="20"/>
              </w:rPr>
              <w:t>Portaria 3523/98 MS, Art 5º</w:t>
            </w:r>
          </w:p>
        </w:tc>
      </w:tr>
      <w:tr w:rsidR="00FB4562" w:rsidRPr="0085352C" w:rsidTr="004A2D51">
        <w:trPr>
          <w:jc w:val="center"/>
        </w:trPr>
        <w:tc>
          <w:tcPr>
            <w:tcW w:w="5815" w:type="dxa"/>
          </w:tcPr>
          <w:p w:rsidR="00FB4562" w:rsidRPr="006F2B28" w:rsidRDefault="00FB4562" w:rsidP="004A2D51">
            <w:pPr>
              <w:jc w:val="both"/>
              <w:rPr>
                <w:rFonts w:ascii="Arial" w:hAnsi="Arial" w:cs="Arial"/>
                <w:sz w:val="20"/>
                <w:szCs w:val="20"/>
              </w:rPr>
            </w:pPr>
            <w:r>
              <w:rPr>
                <w:rFonts w:ascii="Arial" w:hAnsi="Arial" w:cs="Arial"/>
                <w:sz w:val="20"/>
                <w:szCs w:val="20"/>
              </w:rPr>
              <w:t>2.5 Habite-se sanitário.</w:t>
            </w: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85352C" w:rsidRDefault="00FB4562" w:rsidP="004A2D51">
            <w:pPr>
              <w:rPr>
                <w:rFonts w:ascii="Arial" w:hAnsi="Arial" w:cs="Arial"/>
                <w:sz w:val="20"/>
                <w:szCs w:val="20"/>
              </w:rPr>
            </w:pPr>
            <w:r w:rsidRPr="001375D5">
              <w:rPr>
                <w:rFonts w:ascii="Arial" w:hAnsi="Arial" w:cs="Arial"/>
                <w:sz w:val="20"/>
                <w:szCs w:val="20"/>
              </w:rPr>
              <w:t>LCM 239/06</w:t>
            </w:r>
            <w:r>
              <w:rPr>
                <w:rFonts w:ascii="Arial" w:hAnsi="Arial" w:cs="Arial"/>
                <w:sz w:val="20"/>
                <w:szCs w:val="20"/>
              </w:rPr>
              <w:t>,</w:t>
            </w:r>
            <w:r w:rsidRPr="001375D5">
              <w:rPr>
                <w:rFonts w:ascii="Arial" w:hAnsi="Arial" w:cs="Arial"/>
                <w:sz w:val="20"/>
                <w:szCs w:val="20"/>
              </w:rPr>
              <w:t xml:space="preserve"> art.84</w:t>
            </w:r>
          </w:p>
        </w:tc>
      </w:tr>
      <w:tr w:rsidR="00FB4562" w:rsidRPr="001375D5" w:rsidTr="004A2D51">
        <w:trPr>
          <w:jc w:val="center"/>
        </w:trPr>
        <w:tc>
          <w:tcPr>
            <w:tcW w:w="5815" w:type="dxa"/>
          </w:tcPr>
          <w:p w:rsidR="00FB4562" w:rsidRDefault="00FB4562" w:rsidP="004A2D51">
            <w:pPr>
              <w:jc w:val="both"/>
              <w:rPr>
                <w:rFonts w:ascii="Arial" w:hAnsi="Arial" w:cs="Arial"/>
                <w:sz w:val="20"/>
                <w:szCs w:val="20"/>
              </w:rPr>
            </w:pPr>
            <w:r>
              <w:rPr>
                <w:rFonts w:ascii="Arial" w:hAnsi="Arial" w:cs="Arial"/>
                <w:sz w:val="20"/>
                <w:szCs w:val="20"/>
              </w:rPr>
              <w:t>2.6 Atividades exercidas conferem com DAM?</w:t>
            </w: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40" w:type="dxa"/>
          </w:tcPr>
          <w:p w:rsidR="00FB4562" w:rsidRPr="006F2B28" w:rsidRDefault="00FB4562" w:rsidP="004A2D51">
            <w:pPr>
              <w:jc w:val="both"/>
              <w:rPr>
                <w:rFonts w:ascii="Arial" w:hAnsi="Arial" w:cs="Arial"/>
                <w:sz w:val="20"/>
                <w:szCs w:val="20"/>
              </w:rPr>
            </w:pPr>
          </w:p>
        </w:tc>
        <w:tc>
          <w:tcPr>
            <w:tcW w:w="568" w:type="dxa"/>
          </w:tcPr>
          <w:p w:rsidR="00FB4562" w:rsidRPr="006F2B28" w:rsidRDefault="00FB4562" w:rsidP="004A2D51">
            <w:pPr>
              <w:jc w:val="both"/>
              <w:rPr>
                <w:rFonts w:ascii="Arial" w:hAnsi="Arial" w:cs="Arial"/>
                <w:sz w:val="20"/>
                <w:szCs w:val="20"/>
              </w:rPr>
            </w:pPr>
          </w:p>
        </w:tc>
        <w:tc>
          <w:tcPr>
            <w:tcW w:w="3547" w:type="dxa"/>
          </w:tcPr>
          <w:p w:rsidR="00FB4562" w:rsidRPr="001375D5" w:rsidRDefault="00FB4562" w:rsidP="004A2D51">
            <w:pPr>
              <w:rPr>
                <w:rFonts w:ascii="Arial" w:hAnsi="Arial" w:cs="Arial"/>
                <w:sz w:val="20"/>
                <w:szCs w:val="20"/>
              </w:rPr>
            </w:pPr>
            <w:r>
              <w:rPr>
                <w:rFonts w:ascii="Arial" w:hAnsi="Arial" w:cs="Arial"/>
                <w:sz w:val="20"/>
                <w:szCs w:val="20"/>
              </w:rPr>
              <w:t>Decreto Municipal 8543/10</w:t>
            </w:r>
          </w:p>
        </w:tc>
      </w:tr>
    </w:tbl>
    <w:p w:rsidR="00FB4562" w:rsidRDefault="00FB4562">
      <w:pPr>
        <w:rPr>
          <w:rFonts w:ascii="Arial" w:hAnsi="Arial" w:cs="Arial"/>
          <w:b/>
          <w:sz w:val="20"/>
          <w:szCs w:val="20"/>
        </w:rPr>
      </w:pPr>
    </w:p>
    <w:p w:rsidR="00FB4562" w:rsidRPr="00245A38" w:rsidRDefault="00FB4562">
      <w:pPr>
        <w:rPr>
          <w:rFonts w:ascii="Arial" w:hAnsi="Arial" w:cs="Arial"/>
          <w:b/>
          <w:sz w:val="20"/>
          <w:szCs w:val="20"/>
        </w:rPr>
      </w:pPr>
      <w:r w:rsidRPr="00245A38">
        <w:rPr>
          <w:rFonts w:ascii="Arial" w:hAnsi="Arial" w:cs="Arial"/>
          <w:b/>
          <w:sz w:val="20"/>
          <w:szCs w:val="20"/>
        </w:rPr>
        <w:t>OBS:</w:t>
      </w:r>
    </w:p>
    <w:p w:rsidR="00FB4562" w:rsidRPr="00245A38" w:rsidRDefault="00FB456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FB4562" w:rsidRPr="00245A38" w:rsidRDefault="00FB456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FB4562" w:rsidRPr="00245A38" w:rsidRDefault="00FB4562">
      <w:pPr>
        <w:rPr>
          <w:rFonts w:ascii="Arial" w:hAnsi="Arial" w:cs="Arial"/>
          <w:sz w:val="20"/>
          <w:szCs w:val="20"/>
        </w:rPr>
      </w:pPr>
    </w:p>
    <w:p w:rsidR="00FB4562" w:rsidRDefault="00FB4562" w:rsidP="009011F4">
      <w:pPr>
        <w:jc w:val="center"/>
        <w:rPr>
          <w:rFonts w:ascii="Arial" w:hAnsi="Arial" w:cs="Arial"/>
          <w:b/>
          <w:sz w:val="20"/>
          <w:szCs w:val="20"/>
        </w:rPr>
      </w:pPr>
    </w:p>
    <w:p w:rsidR="00FB4562" w:rsidRDefault="00FB456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FB4562" w:rsidRDefault="00FB4562" w:rsidP="009011F4">
      <w:pPr>
        <w:jc w:val="center"/>
        <w:rPr>
          <w:rFonts w:ascii="Arial" w:hAnsi="Arial" w:cs="Arial"/>
          <w:b/>
          <w:sz w:val="20"/>
          <w:szCs w:val="20"/>
        </w:rPr>
      </w:pPr>
    </w:p>
    <w:p w:rsidR="00FB4562" w:rsidRPr="00637B5E" w:rsidRDefault="00FB456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FB4562" w:rsidRPr="00637B5E" w:rsidRDefault="00FB4562"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FB4562" w:rsidRPr="00637B5E" w:rsidTr="00DA414B">
        <w:tc>
          <w:tcPr>
            <w:tcW w:w="5560" w:type="dxa"/>
            <w:tcBorders>
              <w:bottom w:val="single" w:sz="4" w:space="0" w:color="000000"/>
            </w:tcBorders>
            <w:vAlign w:val="bottom"/>
          </w:tcPr>
          <w:p w:rsidR="00FB4562" w:rsidRPr="00637B5E" w:rsidRDefault="00FB456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tc>
      </w:tr>
      <w:tr w:rsidR="00FB4562" w:rsidRPr="00637B5E" w:rsidTr="00DA414B">
        <w:tc>
          <w:tcPr>
            <w:tcW w:w="5560"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b/>
                <w:sz w:val="20"/>
                <w:szCs w:val="20"/>
              </w:rPr>
            </w:pPr>
          </w:p>
          <w:p w:rsidR="00FB4562" w:rsidRPr="00637B5E" w:rsidRDefault="00FB4562" w:rsidP="00637B5E">
            <w:pPr>
              <w:jc w:val="both"/>
              <w:rPr>
                <w:rFonts w:ascii="Arial" w:hAnsi="Arial" w:cs="Arial"/>
                <w:b/>
                <w:sz w:val="20"/>
                <w:szCs w:val="20"/>
              </w:rPr>
            </w:pPr>
          </w:p>
          <w:p w:rsidR="00FB4562" w:rsidRPr="00637B5E" w:rsidRDefault="00FB456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sz w:val="20"/>
                <w:szCs w:val="20"/>
              </w:rPr>
            </w:pPr>
          </w:p>
        </w:tc>
      </w:tr>
      <w:tr w:rsidR="00FB4562" w:rsidRPr="00637B5E" w:rsidTr="00DA414B">
        <w:tc>
          <w:tcPr>
            <w:tcW w:w="5560"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p w:rsidR="00FB4562" w:rsidRPr="00637B5E" w:rsidRDefault="00FB4562" w:rsidP="00637B5E">
            <w:pPr>
              <w:jc w:val="both"/>
              <w:rPr>
                <w:rFonts w:ascii="Arial" w:hAnsi="Arial" w:cs="Arial"/>
                <w:sz w:val="20"/>
                <w:szCs w:val="20"/>
              </w:rPr>
            </w:pPr>
          </w:p>
        </w:tc>
      </w:tr>
      <w:tr w:rsidR="00FB4562" w:rsidRPr="00637B5E" w:rsidTr="00DA414B">
        <w:trPr>
          <w:trHeight w:val="730"/>
        </w:trPr>
        <w:tc>
          <w:tcPr>
            <w:tcW w:w="5560" w:type="dxa"/>
            <w:tcBorders>
              <w:bottom w:val="single" w:sz="4" w:space="0" w:color="000000"/>
            </w:tcBorders>
            <w:vAlign w:val="bottom"/>
          </w:tcPr>
          <w:p w:rsidR="00FB4562" w:rsidRPr="00637B5E" w:rsidRDefault="00FB456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FB4562" w:rsidRPr="00637B5E" w:rsidRDefault="00FB4562" w:rsidP="00637B5E">
            <w:pPr>
              <w:jc w:val="both"/>
              <w:rPr>
                <w:rFonts w:ascii="Arial" w:hAnsi="Arial" w:cs="Arial"/>
                <w:sz w:val="20"/>
                <w:szCs w:val="20"/>
              </w:rPr>
            </w:pPr>
          </w:p>
        </w:tc>
      </w:tr>
    </w:tbl>
    <w:p w:rsidR="00FB4562" w:rsidRPr="00B76941" w:rsidRDefault="00FB4562" w:rsidP="00B76941">
      <w:pPr>
        <w:autoSpaceDE w:val="0"/>
        <w:autoSpaceDN w:val="0"/>
        <w:adjustRightInd w:val="0"/>
        <w:rPr>
          <w:rFonts w:ascii="Arial" w:hAnsi="Arial" w:cs="Arial"/>
          <w:color w:val="000000"/>
          <w:sz w:val="20"/>
          <w:szCs w:val="20"/>
          <w:u w:val="single"/>
        </w:rPr>
      </w:pPr>
    </w:p>
    <w:p w:rsidR="00FB4562" w:rsidRPr="00B76941" w:rsidRDefault="00FB4562" w:rsidP="009011F4">
      <w:pPr>
        <w:jc w:val="center"/>
        <w:rPr>
          <w:rFonts w:ascii="Arial" w:hAnsi="Arial" w:cs="Arial"/>
          <w:b/>
          <w:sz w:val="20"/>
          <w:szCs w:val="20"/>
        </w:rPr>
      </w:pPr>
    </w:p>
    <w:p w:rsidR="00FB4562" w:rsidRDefault="00FB4562" w:rsidP="00D87BD1">
      <w:pPr>
        <w:rPr>
          <w:rFonts w:ascii="Arial" w:hAnsi="Arial" w:cs="Arial"/>
          <w:sz w:val="20"/>
          <w:szCs w:val="20"/>
          <w:u w:val="single"/>
        </w:rPr>
      </w:pPr>
    </w:p>
    <w:p w:rsidR="00FB4562" w:rsidRDefault="00FB4562">
      <w:pPr>
        <w:rPr>
          <w:rFonts w:ascii="Arial" w:hAnsi="Arial" w:cs="Arial"/>
          <w:sz w:val="20"/>
          <w:szCs w:val="20"/>
          <w:u w:val="single"/>
        </w:rPr>
      </w:pPr>
      <w:r>
        <w:rPr>
          <w:rFonts w:ascii="Arial" w:hAnsi="Arial" w:cs="Arial"/>
          <w:sz w:val="20"/>
          <w:szCs w:val="20"/>
          <w:u w:val="single"/>
        </w:rPr>
        <w:br w:type="page"/>
      </w:r>
    </w:p>
    <w:p w:rsidR="00FB4562" w:rsidRDefault="00FB4562"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FB4562" w:rsidRDefault="00FB4562" w:rsidP="003D43B8">
      <w:pPr>
        <w:jc w:val="center"/>
        <w:rPr>
          <w:rFonts w:ascii="Arial" w:hAnsi="Arial" w:cs="Arial"/>
          <w:sz w:val="20"/>
          <w:szCs w:val="20"/>
          <w:u w:val="single"/>
        </w:rPr>
      </w:pPr>
    </w:p>
    <w:p w:rsidR="00FB4562" w:rsidRPr="00FD0E0D" w:rsidRDefault="00FB4562" w:rsidP="003D43B8">
      <w:pPr>
        <w:jc w:val="center"/>
        <w:rPr>
          <w:rFonts w:ascii="Arial" w:hAnsi="Arial" w:cs="Arial"/>
          <w:b/>
          <w:sz w:val="20"/>
          <w:szCs w:val="20"/>
        </w:rPr>
      </w:pPr>
      <w:r w:rsidRPr="00FD0E0D">
        <w:rPr>
          <w:rFonts w:ascii="Arial" w:hAnsi="Arial" w:cs="Arial"/>
          <w:b/>
          <w:sz w:val="20"/>
          <w:szCs w:val="20"/>
        </w:rPr>
        <w:t>Observações:</w:t>
      </w:r>
    </w:p>
    <w:p w:rsidR="00FB4562" w:rsidRDefault="00FB456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r w:rsidR="00FB4562" w:rsidTr="00042B0A">
        <w:tc>
          <w:tcPr>
            <w:tcW w:w="10760" w:type="dxa"/>
          </w:tcPr>
          <w:p w:rsidR="00FB4562" w:rsidRPr="00042B0A" w:rsidRDefault="00FB4562" w:rsidP="00FD0E0D">
            <w:pPr>
              <w:rPr>
                <w:rFonts w:ascii="Arial" w:hAnsi="Arial" w:cs="Arial"/>
                <w:sz w:val="20"/>
                <w:szCs w:val="20"/>
                <w:u w:val="single"/>
              </w:rPr>
            </w:pPr>
          </w:p>
          <w:p w:rsidR="00FB4562" w:rsidRPr="00042B0A" w:rsidRDefault="00FB4562" w:rsidP="00FD0E0D">
            <w:pPr>
              <w:rPr>
                <w:rFonts w:ascii="Arial" w:hAnsi="Arial" w:cs="Arial"/>
                <w:sz w:val="20"/>
                <w:szCs w:val="20"/>
                <w:u w:val="single"/>
              </w:rPr>
            </w:pPr>
          </w:p>
        </w:tc>
      </w:tr>
    </w:tbl>
    <w:p w:rsidR="00FB4562" w:rsidRPr="00245A38" w:rsidRDefault="00FB456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FB4562" w:rsidRPr="008346AF" w:rsidTr="008F1CE5">
        <w:tc>
          <w:tcPr>
            <w:tcW w:w="0" w:type="auto"/>
          </w:tcPr>
          <w:p w:rsidR="00FB4562" w:rsidRPr="00637B5E" w:rsidRDefault="00FB4562" w:rsidP="00AB3F9D">
            <w:pPr>
              <w:rPr>
                <w:rFonts w:ascii="Arial" w:hAnsi="Arial" w:cs="Arial"/>
                <w:b/>
                <w:sz w:val="20"/>
                <w:szCs w:val="20"/>
              </w:rPr>
            </w:pPr>
            <w:r w:rsidRPr="00637B5E">
              <w:rPr>
                <w:rFonts w:ascii="Arial" w:hAnsi="Arial" w:cs="Arial"/>
                <w:b/>
                <w:sz w:val="20"/>
                <w:szCs w:val="20"/>
              </w:rPr>
              <w:t>Data vistoria:</w:t>
            </w:r>
          </w:p>
          <w:p w:rsidR="00FB4562" w:rsidRPr="00637B5E" w:rsidRDefault="00FB4562" w:rsidP="00AB3F9D">
            <w:pPr>
              <w:rPr>
                <w:rFonts w:ascii="Arial" w:hAnsi="Arial" w:cs="Arial"/>
                <w:b/>
                <w:sz w:val="20"/>
                <w:szCs w:val="20"/>
              </w:rPr>
            </w:pPr>
          </w:p>
          <w:p w:rsidR="00FB4562" w:rsidRPr="00637B5E" w:rsidRDefault="00FB4562" w:rsidP="00AB3F9D">
            <w:pPr>
              <w:rPr>
                <w:rFonts w:ascii="Arial" w:hAnsi="Arial" w:cs="Arial"/>
                <w:b/>
                <w:sz w:val="20"/>
                <w:szCs w:val="20"/>
              </w:rPr>
            </w:pPr>
          </w:p>
          <w:p w:rsidR="00FB4562" w:rsidRPr="00637B5E" w:rsidRDefault="00FB4562" w:rsidP="00AB3F9D">
            <w:pPr>
              <w:rPr>
                <w:rFonts w:ascii="Arial" w:hAnsi="Arial" w:cs="Arial"/>
                <w:sz w:val="20"/>
                <w:szCs w:val="20"/>
              </w:rPr>
            </w:pPr>
            <w:r w:rsidRPr="00637B5E">
              <w:rPr>
                <w:rFonts w:ascii="Arial" w:hAnsi="Arial" w:cs="Arial"/>
                <w:b/>
                <w:sz w:val="20"/>
                <w:szCs w:val="20"/>
              </w:rPr>
              <w:t>______/______/______</w:t>
            </w: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Data vistoria:</w:t>
            </w: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sz w:val="20"/>
                <w:szCs w:val="20"/>
              </w:rPr>
            </w:pPr>
            <w:r w:rsidRPr="00637B5E">
              <w:rPr>
                <w:rFonts w:ascii="Arial" w:hAnsi="Arial" w:cs="Arial"/>
                <w:b/>
                <w:sz w:val="20"/>
                <w:szCs w:val="20"/>
              </w:rPr>
              <w:t>______/______/______</w:t>
            </w: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Data vistoria:</w:t>
            </w: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b/>
                <w:sz w:val="20"/>
                <w:szCs w:val="20"/>
              </w:rPr>
            </w:pPr>
          </w:p>
          <w:p w:rsidR="00FB4562" w:rsidRPr="00637B5E" w:rsidRDefault="00FB4562" w:rsidP="0062565C">
            <w:pPr>
              <w:rPr>
                <w:rFonts w:ascii="Arial" w:hAnsi="Arial" w:cs="Arial"/>
                <w:sz w:val="20"/>
                <w:szCs w:val="20"/>
              </w:rPr>
            </w:pPr>
            <w:r w:rsidRPr="00637B5E">
              <w:rPr>
                <w:rFonts w:ascii="Arial" w:hAnsi="Arial" w:cs="Arial"/>
                <w:b/>
                <w:sz w:val="20"/>
                <w:szCs w:val="20"/>
              </w:rPr>
              <w:t>______/______/______</w:t>
            </w:r>
          </w:p>
        </w:tc>
      </w:tr>
      <w:tr w:rsidR="00FB4562" w:rsidRPr="008346AF" w:rsidTr="008F1CE5">
        <w:tc>
          <w:tcPr>
            <w:tcW w:w="0" w:type="auto"/>
          </w:tcPr>
          <w:p w:rsidR="00FB4562" w:rsidRPr="00637B5E" w:rsidRDefault="00FB4562">
            <w:pPr>
              <w:rPr>
                <w:rFonts w:ascii="Arial" w:hAnsi="Arial" w:cs="Arial"/>
                <w:b/>
                <w:sz w:val="20"/>
                <w:szCs w:val="20"/>
              </w:rPr>
            </w:pPr>
            <w:r w:rsidRPr="00637B5E">
              <w:rPr>
                <w:rFonts w:ascii="Arial" w:hAnsi="Arial" w:cs="Arial"/>
                <w:b/>
                <w:sz w:val="20"/>
                <w:szCs w:val="20"/>
              </w:rPr>
              <w:t>Responsável pelo estabelecimento no momento da vistoria:</w:t>
            </w: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FB4562" w:rsidRPr="00637B5E" w:rsidRDefault="00FB456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FB4562" w:rsidTr="008F1CE5">
        <w:tc>
          <w:tcPr>
            <w:tcW w:w="0" w:type="auto"/>
          </w:tcPr>
          <w:p w:rsidR="00FB4562" w:rsidRDefault="00FB456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Pr="00637B5E" w:rsidRDefault="00FB4562">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B4562" w:rsidRPr="00637B5E" w:rsidRDefault="00FB4562" w:rsidP="0062565C">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FB4562" w:rsidRPr="00637B5E" w:rsidRDefault="00FB4562" w:rsidP="0062565C">
            <w:pPr>
              <w:rPr>
                <w:rFonts w:ascii="Arial" w:hAnsi="Arial" w:cs="Arial"/>
                <w:b/>
                <w:sz w:val="20"/>
                <w:szCs w:val="20"/>
              </w:rPr>
            </w:pPr>
          </w:p>
        </w:tc>
      </w:tr>
      <w:tr w:rsidR="00FB4562" w:rsidTr="008F1CE5">
        <w:tc>
          <w:tcPr>
            <w:tcW w:w="0" w:type="auto"/>
          </w:tcPr>
          <w:p w:rsidR="00FB4562" w:rsidRPr="00637B5E" w:rsidRDefault="00FB4562">
            <w:pPr>
              <w:rPr>
                <w:rFonts w:ascii="Arial" w:hAnsi="Arial" w:cs="Arial"/>
                <w:b/>
                <w:sz w:val="20"/>
                <w:szCs w:val="20"/>
              </w:rPr>
            </w:pPr>
            <w:r w:rsidRPr="00637B5E">
              <w:rPr>
                <w:rFonts w:ascii="Arial" w:hAnsi="Arial" w:cs="Arial"/>
                <w:b/>
                <w:sz w:val="20"/>
                <w:szCs w:val="20"/>
              </w:rPr>
              <w:t>Fiscais responsáveis pela vistoria:</w:t>
            </w: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b/>
                <w:sz w:val="20"/>
                <w:szCs w:val="20"/>
              </w:rPr>
            </w:pPr>
          </w:p>
          <w:p w:rsidR="00FB4562" w:rsidRPr="00637B5E" w:rsidRDefault="00FB4562">
            <w:pPr>
              <w:rPr>
                <w:rFonts w:ascii="Arial" w:hAnsi="Arial" w:cs="Arial"/>
                <w:sz w:val="20"/>
                <w:szCs w:val="20"/>
              </w:rPr>
            </w:pPr>
          </w:p>
        </w:tc>
        <w:tc>
          <w:tcPr>
            <w:tcW w:w="0" w:type="auto"/>
          </w:tcPr>
          <w:p w:rsidR="00FB4562" w:rsidRPr="00637B5E" w:rsidRDefault="00FB456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FB4562" w:rsidRPr="00637B5E" w:rsidRDefault="00FB4562" w:rsidP="0062565C">
            <w:pPr>
              <w:rPr>
                <w:rFonts w:ascii="Arial" w:hAnsi="Arial" w:cs="Arial"/>
                <w:sz w:val="20"/>
                <w:szCs w:val="20"/>
              </w:rPr>
            </w:pPr>
            <w:r w:rsidRPr="00637B5E">
              <w:rPr>
                <w:rFonts w:ascii="Arial" w:hAnsi="Arial" w:cs="Arial"/>
                <w:b/>
                <w:sz w:val="20"/>
                <w:szCs w:val="20"/>
              </w:rPr>
              <w:t>Fiscais responsáveis pela vistoria:</w:t>
            </w:r>
          </w:p>
        </w:tc>
      </w:tr>
      <w:tr w:rsidR="00FB4562" w:rsidTr="008F1CE5">
        <w:tc>
          <w:tcPr>
            <w:tcW w:w="0" w:type="auto"/>
          </w:tcPr>
          <w:p w:rsidR="00FB4562" w:rsidRDefault="00FB4562">
            <w:pPr>
              <w:rPr>
                <w:rFonts w:ascii="Arial" w:hAnsi="Arial" w:cs="Arial"/>
                <w:b/>
                <w:sz w:val="20"/>
                <w:szCs w:val="20"/>
              </w:rPr>
            </w:pPr>
            <w:r>
              <w:rPr>
                <w:rFonts w:ascii="Arial" w:hAnsi="Arial" w:cs="Arial"/>
                <w:b/>
                <w:sz w:val="20"/>
                <w:szCs w:val="20"/>
              </w:rPr>
              <w:t>Parecer da fiscalização:</w:t>
            </w: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Default="00FB4562">
            <w:pPr>
              <w:rPr>
                <w:rFonts w:ascii="Arial" w:hAnsi="Arial" w:cs="Arial"/>
                <w:b/>
                <w:sz w:val="20"/>
                <w:szCs w:val="20"/>
              </w:rPr>
            </w:pPr>
          </w:p>
          <w:p w:rsidR="00FB4562" w:rsidRPr="00637B5E" w:rsidRDefault="00FB4562">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Parecer da fiscalização:</w:t>
            </w:r>
          </w:p>
          <w:p w:rsidR="00FB4562" w:rsidRPr="00637B5E" w:rsidRDefault="00FB4562" w:rsidP="0062565C">
            <w:pPr>
              <w:rPr>
                <w:rFonts w:ascii="Arial" w:hAnsi="Arial" w:cs="Arial"/>
                <w:b/>
                <w:sz w:val="20"/>
                <w:szCs w:val="20"/>
              </w:rPr>
            </w:pPr>
          </w:p>
        </w:tc>
        <w:tc>
          <w:tcPr>
            <w:tcW w:w="0" w:type="auto"/>
          </w:tcPr>
          <w:p w:rsidR="00FB4562" w:rsidRDefault="00FB4562" w:rsidP="00133700">
            <w:pPr>
              <w:rPr>
                <w:rFonts w:ascii="Arial" w:hAnsi="Arial" w:cs="Arial"/>
                <w:b/>
                <w:sz w:val="20"/>
                <w:szCs w:val="20"/>
              </w:rPr>
            </w:pPr>
            <w:r>
              <w:rPr>
                <w:rFonts w:ascii="Arial" w:hAnsi="Arial" w:cs="Arial"/>
                <w:b/>
                <w:sz w:val="20"/>
                <w:szCs w:val="20"/>
              </w:rPr>
              <w:t>Parecer da fiscalização:</w:t>
            </w:r>
          </w:p>
          <w:p w:rsidR="00FB4562" w:rsidRPr="00637B5E" w:rsidRDefault="00FB4562" w:rsidP="0062565C">
            <w:pPr>
              <w:rPr>
                <w:rFonts w:ascii="Arial" w:hAnsi="Arial" w:cs="Arial"/>
                <w:b/>
                <w:sz w:val="20"/>
                <w:szCs w:val="20"/>
              </w:rPr>
            </w:pPr>
          </w:p>
        </w:tc>
      </w:tr>
    </w:tbl>
    <w:p w:rsidR="00FB4562" w:rsidRDefault="00FB4562">
      <w:pPr>
        <w:rPr>
          <w:rFonts w:ascii="Arial" w:hAnsi="Arial" w:cs="Arial"/>
          <w:sz w:val="20"/>
          <w:szCs w:val="20"/>
        </w:rPr>
      </w:pPr>
    </w:p>
    <w:p w:rsidR="00FB4562" w:rsidRPr="00245A38" w:rsidRDefault="00FB4562">
      <w:pPr>
        <w:rPr>
          <w:rFonts w:ascii="Arial" w:hAnsi="Arial" w:cs="Arial"/>
          <w:sz w:val="20"/>
          <w:szCs w:val="20"/>
        </w:rPr>
      </w:pPr>
    </w:p>
    <w:sectPr w:rsidR="00FB456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7AB" w:rsidRDefault="001407AB">
      <w:r>
        <w:separator/>
      </w:r>
    </w:p>
  </w:endnote>
  <w:endnote w:type="continuationSeparator" w:id="0">
    <w:p w:rsidR="001407AB" w:rsidRDefault="0014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7AB" w:rsidRDefault="001407AB">
      <w:r>
        <w:separator/>
      </w:r>
    </w:p>
  </w:footnote>
  <w:footnote w:type="continuationSeparator" w:id="0">
    <w:p w:rsidR="001407AB" w:rsidRDefault="00140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62" w:rsidRPr="00BE1AE8" w:rsidRDefault="00415336">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FB4562">
      <w:t xml:space="preserve">                  </w:t>
    </w:r>
    <w:r w:rsidR="00FB4562" w:rsidRPr="00BE1AE8">
      <w:rPr>
        <w:rFonts w:ascii="Arial" w:hAnsi="Arial" w:cs="Arial"/>
        <w:b/>
        <w:sz w:val="22"/>
        <w:szCs w:val="22"/>
      </w:rPr>
      <w:t>PREFEITURA DE FLORIANÓPOLIS</w:t>
    </w:r>
  </w:p>
  <w:p w:rsidR="00FB4562" w:rsidRPr="00BE1AE8" w:rsidRDefault="00FB4562">
    <w:pPr>
      <w:pStyle w:val="Cabealho"/>
      <w:rPr>
        <w:rFonts w:ascii="Arial" w:hAnsi="Arial" w:cs="Arial"/>
        <w:b/>
        <w:sz w:val="22"/>
        <w:szCs w:val="22"/>
      </w:rPr>
    </w:pPr>
    <w:r w:rsidRPr="00BE1AE8">
      <w:rPr>
        <w:rFonts w:ascii="Arial" w:hAnsi="Arial" w:cs="Arial"/>
        <w:b/>
        <w:sz w:val="22"/>
        <w:szCs w:val="22"/>
      </w:rPr>
      <w:t xml:space="preserve">                  SECRETARIA MUNICIPAL DE SAÚDE</w:t>
    </w:r>
  </w:p>
  <w:p w:rsidR="00FB4562" w:rsidRPr="00BE1AE8" w:rsidRDefault="00FB456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FB4562" w:rsidRDefault="00FB456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FB4562" w:rsidRPr="00BE1AE8" w:rsidRDefault="00FB4562">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1C18"/>
    <w:rsid w:val="000623A7"/>
    <w:rsid w:val="00064620"/>
    <w:rsid w:val="000716AE"/>
    <w:rsid w:val="000724BD"/>
    <w:rsid w:val="00072EF3"/>
    <w:rsid w:val="000766B0"/>
    <w:rsid w:val="00085FE7"/>
    <w:rsid w:val="000A18CB"/>
    <w:rsid w:val="000A2102"/>
    <w:rsid w:val="000A262D"/>
    <w:rsid w:val="000A740B"/>
    <w:rsid w:val="000D000C"/>
    <w:rsid w:val="000D026F"/>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375D5"/>
    <w:rsid w:val="001407AB"/>
    <w:rsid w:val="0014385A"/>
    <w:rsid w:val="001569B8"/>
    <w:rsid w:val="00162A21"/>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3977"/>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B77A2"/>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798"/>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07E8F"/>
    <w:rsid w:val="00412C1B"/>
    <w:rsid w:val="0041343E"/>
    <w:rsid w:val="0041462F"/>
    <w:rsid w:val="00415336"/>
    <w:rsid w:val="00416062"/>
    <w:rsid w:val="00417920"/>
    <w:rsid w:val="00423BC4"/>
    <w:rsid w:val="00437159"/>
    <w:rsid w:val="00444970"/>
    <w:rsid w:val="00452208"/>
    <w:rsid w:val="0045240D"/>
    <w:rsid w:val="004558D5"/>
    <w:rsid w:val="00461308"/>
    <w:rsid w:val="004705EE"/>
    <w:rsid w:val="00470911"/>
    <w:rsid w:val="004A2D51"/>
    <w:rsid w:val="004B11E6"/>
    <w:rsid w:val="004C0006"/>
    <w:rsid w:val="004C0758"/>
    <w:rsid w:val="004C501F"/>
    <w:rsid w:val="004C7E60"/>
    <w:rsid w:val="004D7F83"/>
    <w:rsid w:val="004E08DA"/>
    <w:rsid w:val="004E1933"/>
    <w:rsid w:val="004F13FC"/>
    <w:rsid w:val="004F3217"/>
    <w:rsid w:val="004F4338"/>
    <w:rsid w:val="00500A3F"/>
    <w:rsid w:val="00506842"/>
    <w:rsid w:val="00525D87"/>
    <w:rsid w:val="0053360D"/>
    <w:rsid w:val="00534E9E"/>
    <w:rsid w:val="005421EB"/>
    <w:rsid w:val="005428DB"/>
    <w:rsid w:val="0055143E"/>
    <w:rsid w:val="00555FC8"/>
    <w:rsid w:val="00557C03"/>
    <w:rsid w:val="00562547"/>
    <w:rsid w:val="00565A6C"/>
    <w:rsid w:val="00566304"/>
    <w:rsid w:val="00583FB9"/>
    <w:rsid w:val="00593EED"/>
    <w:rsid w:val="0059717C"/>
    <w:rsid w:val="005A756D"/>
    <w:rsid w:val="005B066D"/>
    <w:rsid w:val="005B405D"/>
    <w:rsid w:val="005B4780"/>
    <w:rsid w:val="005B6074"/>
    <w:rsid w:val="005C28B3"/>
    <w:rsid w:val="005C5032"/>
    <w:rsid w:val="005D40F9"/>
    <w:rsid w:val="005E1539"/>
    <w:rsid w:val="005E4B02"/>
    <w:rsid w:val="005E52BD"/>
    <w:rsid w:val="005F737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05D7"/>
    <w:rsid w:val="006B23A5"/>
    <w:rsid w:val="006C1276"/>
    <w:rsid w:val="006C16BF"/>
    <w:rsid w:val="006C2F24"/>
    <w:rsid w:val="006C3999"/>
    <w:rsid w:val="006D2178"/>
    <w:rsid w:val="006E37E4"/>
    <w:rsid w:val="006F13C0"/>
    <w:rsid w:val="006F2B28"/>
    <w:rsid w:val="006F6DF7"/>
    <w:rsid w:val="006F7B25"/>
    <w:rsid w:val="00721723"/>
    <w:rsid w:val="00721B26"/>
    <w:rsid w:val="007266AD"/>
    <w:rsid w:val="00730E82"/>
    <w:rsid w:val="007314F3"/>
    <w:rsid w:val="00731FE1"/>
    <w:rsid w:val="00734861"/>
    <w:rsid w:val="007405E7"/>
    <w:rsid w:val="0074345F"/>
    <w:rsid w:val="0075304C"/>
    <w:rsid w:val="00753EF3"/>
    <w:rsid w:val="00762AD4"/>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5352C"/>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05CB"/>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1A69"/>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CF469B"/>
    <w:rsid w:val="00D01308"/>
    <w:rsid w:val="00D05A18"/>
    <w:rsid w:val="00D066A7"/>
    <w:rsid w:val="00D1394F"/>
    <w:rsid w:val="00D2011C"/>
    <w:rsid w:val="00D26280"/>
    <w:rsid w:val="00D31715"/>
    <w:rsid w:val="00D32053"/>
    <w:rsid w:val="00D4061C"/>
    <w:rsid w:val="00D44CA8"/>
    <w:rsid w:val="00D45A20"/>
    <w:rsid w:val="00D54136"/>
    <w:rsid w:val="00D545E9"/>
    <w:rsid w:val="00D5677D"/>
    <w:rsid w:val="00D60281"/>
    <w:rsid w:val="00D7238E"/>
    <w:rsid w:val="00D72A25"/>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2D3A"/>
    <w:rsid w:val="00DD6A18"/>
    <w:rsid w:val="00DE73B2"/>
    <w:rsid w:val="00DF08C6"/>
    <w:rsid w:val="00DF2A50"/>
    <w:rsid w:val="00DF2ACB"/>
    <w:rsid w:val="00DF3A81"/>
    <w:rsid w:val="00DF6AF7"/>
    <w:rsid w:val="00DF6B34"/>
    <w:rsid w:val="00E0690F"/>
    <w:rsid w:val="00E0727D"/>
    <w:rsid w:val="00E17073"/>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A84"/>
    <w:rsid w:val="00EF0BAE"/>
    <w:rsid w:val="00EF265F"/>
    <w:rsid w:val="00EF3240"/>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B4562"/>
    <w:rsid w:val="00FC3CE4"/>
    <w:rsid w:val="00FD0E0D"/>
    <w:rsid w:val="00FD55D9"/>
    <w:rsid w:val="00FD7E65"/>
    <w:rsid w:val="00FE3319"/>
    <w:rsid w:val="00FE584C"/>
    <w:rsid w:val="00FF24A5"/>
    <w:rsid w:val="00FF3BD8"/>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3E3877-A900-465C-A9CD-07C4C338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customStyle="1" w:styleId="apple-converted-space">
    <w:name w:val="apple-converted-space"/>
    <w:basedOn w:val="Fontepargpadro"/>
    <w:uiPriority w:val="99"/>
    <w:rsid w:val="00500A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5334">
      <w:marLeft w:val="0"/>
      <w:marRight w:val="0"/>
      <w:marTop w:val="0"/>
      <w:marBottom w:val="0"/>
      <w:divBdr>
        <w:top w:val="none" w:sz="0" w:space="0" w:color="auto"/>
        <w:left w:val="none" w:sz="0" w:space="0" w:color="auto"/>
        <w:bottom w:val="none" w:sz="0" w:space="0" w:color="auto"/>
        <w:right w:val="none" w:sz="0" w:space="0" w:color="auto"/>
      </w:divBdr>
      <w:divsChild>
        <w:div w:id="1255355342">
          <w:marLeft w:val="0"/>
          <w:marRight w:val="0"/>
          <w:marTop w:val="0"/>
          <w:marBottom w:val="0"/>
          <w:divBdr>
            <w:top w:val="none" w:sz="0" w:space="0" w:color="auto"/>
            <w:left w:val="none" w:sz="0" w:space="0" w:color="auto"/>
            <w:bottom w:val="none" w:sz="0" w:space="0" w:color="auto"/>
            <w:right w:val="none" w:sz="0" w:space="0" w:color="auto"/>
          </w:divBdr>
          <w:divsChild>
            <w:div w:id="1255355349">
              <w:marLeft w:val="0"/>
              <w:marRight w:val="0"/>
              <w:marTop w:val="0"/>
              <w:marBottom w:val="0"/>
              <w:divBdr>
                <w:top w:val="none" w:sz="0" w:space="0" w:color="auto"/>
                <w:left w:val="none" w:sz="0" w:space="0" w:color="auto"/>
                <w:bottom w:val="none" w:sz="0" w:space="0" w:color="auto"/>
                <w:right w:val="none" w:sz="0" w:space="0" w:color="auto"/>
              </w:divBdr>
              <w:divsChild>
                <w:div w:id="1255355346">
                  <w:marLeft w:val="0"/>
                  <w:marRight w:val="0"/>
                  <w:marTop w:val="0"/>
                  <w:marBottom w:val="0"/>
                  <w:divBdr>
                    <w:top w:val="none" w:sz="0" w:space="0" w:color="auto"/>
                    <w:left w:val="none" w:sz="0" w:space="0" w:color="auto"/>
                    <w:bottom w:val="none" w:sz="0" w:space="0" w:color="auto"/>
                    <w:right w:val="none" w:sz="0" w:space="0" w:color="auto"/>
                  </w:divBdr>
                  <w:divsChild>
                    <w:div w:id="1255355339">
                      <w:marLeft w:val="0"/>
                      <w:marRight w:val="0"/>
                      <w:marTop w:val="0"/>
                      <w:marBottom w:val="0"/>
                      <w:divBdr>
                        <w:top w:val="none" w:sz="0" w:space="0" w:color="auto"/>
                        <w:left w:val="none" w:sz="0" w:space="0" w:color="auto"/>
                        <w:bottom w:val="none" w:sz="0" w:space="0" w:color="auto"/>
                        <w:right w:val="none" w:sz="0" w:space="0" w:color="auto"/>
                      </w:divBdr>
                      <w:divsChild>
                        <w:div w:id="1255355341">
                          <w:marLeft w:val="0"/>
                          <w:marRight w:val="0"/>
                          <w:marTop w:val="0"/>
                          <w:marBottom w:val="0"/>
                          <w:divBdr>
                            <w:top w:val="none" w:sz="0" w:space="0" w:color="auto"/>
                            <w:left w:val="none" w:sz="0" w:space="0" w:color="auto"/>
                            <w:bottom w:val="none" w:sz="0" w:space="0" w:color="auto"/>
                            <w:right w:val="none" w:sz="0" w:space="0" w:color="auto"/>
                          </w:divBdr>
                          <w:divsChild>
                            <w:div w:id="1255355340">
                              <w:marLeft w:val="0"/>
                              <w:marRight w:val="0"/>
                              <w:marTop w:val="0"/>
                              <w:marBottom w:val="0"/>
                              <w:divBdr>
                                <w:top w:val="none" w:sz="0" w:space="0" w:color="auto"/>
                                <w:left w:val="none" w:sz="0" w:space="0" w:color="auto"/>
                                <w:bottom w:val="none" w:sz="0" w:space="0" w:color="auto"/>
                                <w:right w:val="none" w:sz="0" w:space="0" w:color="auto"/>
                              </w:divBdr>
                              <w:divsChild>
                                <w:div w:id="1255355345">
                                  <w:marLeft w:val="0"/>
                                  <w:marRight w:val="0"/>
                                  <w:marTop w:val="0"/>
                                  <w:marBottom w:val="0"/>
                                  <w:divBdr>
                                    <w:top w:val="none" w:sz="0" w:space="0" w:color="auto"/>
                                    <w:left w:val="none" w:sz="0" w:space="0" w:color="auto"/>
                                    <w:bottom w:val="none" w:sz="0" w:space="0" w:color="auto"/>
                                    <w:right w:val="none" w:sz="0" w:space="0" w:color="auto"/>
                                  </w:divBdr>
                                  <w:divsChild>
                                    <w:div w:id="1255355347">
                                      <w:marLeft w:val="0"/>
                                      <w:marRight w:val="0"/>
                                      <w:marTop w:val="0"/>
                                      <w:marBottom w:val="0"/>
                                      <w:divBdr>
                                        <w:top w:val="none" w:sz="0" w:space="0" w:color="auto"/>
                                        <w:left w:val="none" w:sz="0" w:space="0" w:color="auto"/>
                                        <w:bottom w:val="none" w:sz="0" w:space="0" w:color="auto"/>
                                        <w:right w:val="none" w:sz="0" w:space="0" w:color="auto"/>
                                      </w:divBdr>
                                      <w:divsChild>
                                        <w:div w:id="1255355336">
                                          <w:marLeft w:val="0"/>
                                          <w:marRight w:val="0"/>
                                          <w:marTop w:val="0"/>
                                          <w:marBottom w:val="0"/>
                                          <w:divBdr>
                                            <w:top w:val="none" w:sz="0" w:space="0" w:color="auto"/>
                                            <w:left w:val="none" w:sz="0" w:space="0" w:color="auto"/>
                                            <w:bottom w:val="none" w:sz="0" w:space="0" w:color="auto"/>
                                            <w:right w:val="none" w:sz="0" w:space="0" w:color="auto"/>
                                          </w:divBdr>
                                          <w:divsChild>
                                            <w:div w:id="1255355344">
                                              <w:marLeft w:val="0"/>
                                              <w:marRight w:val="0"/>
                                              <w:marTop w:val="0"/>
                                              <w:marBottom w:val="0"/>
                                              <w:divBdr>
                                                <w:top w:val="none" w:sz="0" w:space="0" w:color="auto"/>
                                                <w:left w:val="none" w:sz="0" w:space="0" w:color="auto"/>
                                                <w:bottom w:val="none" w:sz="0" w:space="0" w:color="auto"/>
                                                <w:right w:val="none" w:sz="0" w:space="0" w:color="auto"/>
                                              </w:divBdr>
                                              <w:divsChild>
                                                <w:div w:id="1255355348">
                                                  <w:marLeft w:val="0"/>
                                                  <w:marRight w:val="0"/>
                                                  <w:marTop w:val="0"/>
                                                  <w:marBottom w:val="0"/>
                                                  <w:divBdr>
                                                    <w:top w:val="none" w:sz="0" w:space="0" w:color="auto"/>
                                                    <w:left w:val="none" w:sz="0" w:space="0" w:color="auto"/>
                                                    <w:bottom w:val="none" w:sz="0" w:space="0" w:color="auto"/>
                                                    <w:right w:val="none" w:sz="0" w:space="0" w:color="auto"/>
                                                  </w:divBdr>
                                                  <w:divsChild>
                                                    <w:div w:id="1255355338">
                                                      <w:marLeft w:val="0"/>
                                                      <w:marRight w:val="0"/>
                                                      <w:marTop w:val="0"/>
                                                      <w:marBottom w:val="0"/>
                                                      <w:divBdr>
                                                        <w:top w:val="none" w:sz="0" w:space="0" w:color="auto"/>
                                                        <w:left w:val="none" w:sz="0" w:space="0" w:color="auto"/>
                                                        <w:bottom w:val="none" w:sz="0" w:space="0" w:color="auto"/>
                                                        <w:right w:val="none" w:sz="0" w:space="0" w:color="auto"/>
                                                      </w:divBdr>
                                                      <w:divsChild>
                                                        <w:div w:id="12553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355343">
      <w:marLeft w:val="0"/>
      <w:marRight w:val="0"/>
      <w:marTop w:val="0"/>
      <w:marBottom w:val="0"/>
      <w:divBdr>
        <w:top w:val="none" w:sz="0" w:space="0" w:color="auto"/>
        <w:left w:val="none" w:sz="0" w:space="0" w:color="auto"/>
        <w:bottom w:val="none" w:sz="0" w:space="0" w:color="auto"/>
        <w:right w:val="none" w:sz="0" w:space="0" w:color="auto"/>
      </w:divBdr>
      <w:divsChild>
        <w:div w:id="1255355335">
          <w:marLeft w:val="0"/>
          <w:marRight w:val="0"/>
          <w:marTop w:val="0"/>
          <w:marBottom w:val="0"/>
          <w:divBdr>
            <w:top w:val="none" w:sz="0" w:space="0" w:color="auto"/>
            <w:left w:val="none" w:sz="0" w:space="0" w:color="auto"/>
            <w:bottom w:val="none" w:sz="0" w:space="0" w:color="auto"/>
            <w:right w:val="none" w:sz="0" w:space="0" w:color="auto"/>
          </w:divBdr>
        </w:div>
        <w:div w:id="1255355337">
          <w:marLeft w:val="0"/>
          <w:marRight w:val="0"/>
          <w:marTop w:val="0"/>
          <w:marBottom w:val="0"/>
          <w:divBdr>
            <w:top w:val="none" w:sz="0" w:space="0" w:color="auto"/>
            <w:left w:val="none" w:sz="0" w:space="0" w:color="auto"/>
            <w:bottom w:val="none" w:sz="0" w:space="0" w:color="auto"/>
            <w:right w:val="none" w:sz="0" w:space="0" w:color="auto"/>
          </w:divBdr>
        </w:div>
      </w:divsChild>
    </w:div>
    <w:div w:id="1255355350">
      <w:marLeft w:val="0"/>
      <w:marRight w:val="0"/>
      <w:marTop w:val="0"/>
      <w:marBottom w:val="0"/>
      <w:divBdr>
        <w:top w:val="none" w:sz="0" w:space="0" w:color="auto"/>
        <w:left w:val="none" w:sz="0" w:space="0" w:color="auto"/>
        <w:bottom w:val="none" w:sz="0" w:space="0" w:color="auto"/>
        <w:right w:val="none" w:sz="0" w:space="0" w:color="auto"/>
      </w:divBdr>
    </w:div>
    <w:div w:id="1255355351">
      <w:marLeft w:val="0"/>
      <w:marRight w:val="0"/>
      <w:marTop w:val="0"/>
      <w:marBottom w:val="0"/>
      <w:divBdr>
        <w:top w:val="none" w:sz="0" w:space="0" w:color="auto"/>
        <w:left w:val="none" w:sz="0" w:space="0" w:color="auto"/>
        <w:bottom w:val="none" w:sz="0" w:space="0" w:color="auto"/>
        <w:right w:val="none" w:sz="0" w:space="0" w:color="auto"/>
      </w:divBdr>
    </w:div>
    <w:div w:id="1255355352">
      <w:marLeft w:val="0"/>
      <w:marRight w:val="0"/>
      <w:marTop w:val="0"/>
      <w:marBottom w:val="0"/>
      <w:divBdr>
        <w:top w:val="none" w:sz="0" w:space="0" w:color="auto"/>
        <w:left w:val="none" w:sz="0" w:space="0" w:color="auto"/>
        <w:bottom w:val="none" w:sz="0" w:space="0" w:color="auto"/>
        <w:right w:val="none" w:sz="0" w:space="0" w:color="auto"/>
      </w:divBdr>
    </w:div>
    <w:div w:id="1255355353">
      <w:marLeft w:val="0"/>
      <w:marRight w:val="0"/>
      <w:marTop w:val="0"/>
      <w:marBottom w:val="0"/>
      <w:divBdr>
        <w:top w:val="none" w:sz="0" w:space="0" w:color="auto"/>
        <w:left w:val="none" w:sz="0" w:space="0" w:color="auto"/>
        <w:bottom w:val="none" w:sz="0" w:space="0" w:color="auto"/>
        <w:right w:val="none" w:sz="0" w:space="0" w:color="auto"/>
      </w:divBdr>
    </w:div>
    <w:div w:id="1255355354">
      <w:marLeft w:val="0"/>
      <w:marRight w:val="0"/>
      <w:marTop w:val="0"/>
      <w:marBottom w:val="0"/>
      <w:divBdr>
        <w:top w:val="none" w:sz="0" w:space="0" w:color="auto"/>
        <w:left w:val="none" w:sz="0" w:space="0" w:color="auto"/>
        <w:bottom w:val="none" w:sz="0" w:space="0" w:color="auto"/>
        <w:right w:val="none" w:sz="0" w:space="0" w:color="auto"/>
      </w:divBdr>
    </w:div>
    <w:div w:id="1255355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2019-06-10T13:58:00Z</dcterms:created>
  <dcterms:modified xsi:type="dcterms:W3CDTF">2019-06-10T13:58:00Z</dcterms:modified>
</cp:coreProperties>
</file>